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fffff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FB77F7" w:rsidTr="00346F26">
        <w:trPr>
          <w:trHeight w:val="3684"/>
        </w:trPr>
        <w:tc>
          <w:tcPr>
            <w:tcW w:w="9853" w:type="dxa"/>
          </w:tcPr>
          <w:p w:rsidR="00FB77F7" w:rsidRPr="00D94019" w:rsidRDefault="00FB77F7">
            <w:pPr>
              <w:rPr>
                <w:lang w:val="en-US"/>
              </w:rPr>
            </w:pPr>
          </w:p>
        </w:tc>
      </w:tr>
      <w:tr w:rsidR="00FB77F7" w:rsidTr="00346F26">
        <w:trPr>
          <w:trHeight w:val="1691"/>
        </w:trPr>
        <w:tc>
          <w:tcPr>
            <w:tcW w:w="9853" w:type="dxa"/>
          </w:tcPr>
          <w:p w:rsidR="00DE1221" w:rsidRPr="00346F26" w:rsidRDefault="00E62ED3" w:rsidP="005D16C5">
            <w:pPr>
              <w:jc w:val="center"/>
            </w:pPr>
            <w:r>
              <w:rPr>
                <w:rStyle w:val="afffffff5"/>
                <w:sz w:val="28"/>
              </w:rPr>
              <w:t>Разработка</w:t>
            </w:r>
            <w:r w:rsidR="00DE1221">
              <w:rPr>
                <w:rStyle w:val="afffffff5"/>
                <w:sz w:val="28"/>
              </w:rPr>
              <w:t xml:space="preserve"> программных средств </w:t>
            </w:r>
            <w:r w:rsidR="003B2C90">
              <w:rPr>
                <w:rStyle w:val="afffffff5"/>
                <w:sz w:val="28"/>
              </w:rPr>
              <w:t xml:space="preserve">АИС </w:t>
            </w:r>
            <w:r w:rsidR="00F90479">
              <w:rPr>
                <w:rStyle w:val="afffffff5"/>
                <w:sz w:val="28"/>
              </w:rPr>
              <w:t>Интегрированная система безопасности объектов</w:t>
            </w:r>
            <w:r>
              <w:rPr>
                <w:rStyle w:val="afffffff5"/>
                <w:sz w:val="28"/>
              </w:rPr>
              <w:t xml:space="preserve"> </w:t>
            </w:r>
          </w:p>
          <w:p w:rsidR="00FB77F7" w:rsidRDefault="00FB77F7" w:rsidP="007B2D6C">
            <w:pPr>
              <w:jc w:val="center"/>
            </w:pPr>
          </w:p>
          <w:p w:rsidR="002E36DA" w:rsidRDefault="002E36DA" w:rsidP="007B2D6C">
            <w:pPr>
              <w:jc w:val="center"/>
            </w:pPr>
          </w:p>
          <w:p w:rsidR="002E36DA" w:rsidRDefault="002E36DA" w:rsidP="007B2D6C">
            <w:pPr>
              <w:jc w:val="center"/>
            </w:pPr>
          </w:p>
          <w:p w:rsidR="005D16C5" w:rsidRDefault="005D16C5" w:rsidP="007B2D6C">
            <w:pPr>
              <w:jc w:val="center"/>
            </w:pPr>
          </w:p>
          <w:p w:rsidR="002E36DA" w:rsidRPr="00346F26" w:rsidRDefault="002E36DA" w:rsidP="007B2D6C">
            <w:pPr>
              <w:jc w:val="center"/>
            </w:pPr>
          </w:p>
        </w:tc>
      </w:tr>
      <w:tr w:rsidR="00FB77F7" w:rsidRPr="00DE480F" w:rsidTr="00346F26">
        <w:trPr>
          <w:trHeight w:val="334"/>
        </w:trPr>
        <w:tc>
          <w:tcPr>
            <w:tcW w:w="9853" w:type="dxa"/>
          </w:tcPr>
          <w:p w:rsidR="00FB77F7" w:rsidRPr="00DE480F" w:rsidRDefault="00DE480F" w:rsidP="00DE480F">
            <w:pPr>
              <w:jc w:val="center"/>
              <w:rPr>
                <w:rStyle w:val="afffffff5"/>
                <w:sz w:val="28"/>
              </w:rPr>
            </w:pPr>
            <w:r w:rsidRPr="00DE480F">
              <w:rPr>
                <w:rStyle w:val="afffffff5"/>
                <w:sz w:val="28"/>
              </w:rPr>
              <w:t>WEB-интерфейс</w:t>
            </w:r>
            <w:r>
              <w:rPr>
                <w:rStyle w:val="afffffff5"/>
                <w:sz w:val="28"/>
              </w:rPr>
              <w:t xml:space="preserve"> системы</w:t>
            </w:r>
          </w:p>
        </w:tc>
      </w:tr>
      <w:tr w:rsidR="00FB77F7" w:rsidTr="00346F26">
        <w:trPr>
          <w:trHeight w:val="702"/>
        </w:trPr>
        <w:tc>
          <w:tcPr>
            <w:tcW w:w="9853" w:type="dxa"/>
          </w:tcPr>
          <w:p w:rsidR="00FB77F7" w:rsidRDefault="000D118C" w:rsidP="00E62ED3">
            <w:pPr>
              <w:jc w:val="center"/>
            </w:pPr>
            <w:sdt>
              <w:sdtPr>
                <w:rPr>
                  <w:rStyle w:val="afffffff5"/>
                  <w:caps w:val="0"/>
                  <w:sz w:val="28"/>
                </w:rPr>
                <w:alias w:val="Название"/>
                <w:tag w:val=""/>
                <w:id w:val="241143589"/>
                <w:placeholder>
                  <w:docPart w:val="0BB2153C3E954837964DCEF4088C87C1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>
                <w:rPr>
                  <w:rStyle w:val="afffffff5"/>
                </w:rPr>
              </w:sdtEndPr>
              <w:sdtContent>
                <w:r w:rsidR="00E62ED3">
                  <w:rPr>
                    <w:rStyle w:val="afffffff5"/>
                    <w:caps w:val="0"/>
                    <w:sz w:val="28"/>
                  </w:rPr>
                  <w:t>Контроль систем безопасности</w:t>
                </w:r>
              </w:sdtContent>
            </w:sdt>
          </w:p>
        </w:tc>
      </w:tr>
      <w:tr w:rsidR="005D16C5" w:rsidTr="00346F26">
        <w:trPr>
          <w:trHeight w:val="702"/>
        </w:trPr>
        <w:tc>
          <w:tcPr>
            <w:tcW w:w="9853" w:type="dxa"/>
          </w:tcPr>
          <w:p w:rsidR="005D16C5" w:rsidRDefault="005D16C5" w:rsidP="005D16C5">
            <w:pPr>
              <w:jc w:val="center"/>
              <w:rPr>
                <w:rStyle w:val="afffffff5"/>
                <w:caps w:val="0"/>
                <w:sz w:val="28"/>
              </w:rPr>
            </w:pPr>
          </w:p>
        </w:tc>
      </w:tr>
      <w:tr w:rsidR="00FB77F7" w:rsidTr="00346F26">
        <w:trPr>
          <w:trHeight w:val="543"/>
        </w:trPr>
        <w:tc>
          <w:tcPr>
            <w:tcW w:w="9853" w:type="dxa"/>
          </w:tcPr>
          <w:p w:rsidR="00FB77F7" w:rsidRDefault="000D118C" w:rsidP="00F24512">
            <w:pPr>
              <w:jc w:val="center"/>
            </w:pPr>
            <w:sdt>
              <w:sdtPr>
                <w:rPr>
                  <w:rStyle w:val="afffffff5"/>
                  <w:b w:val="0"/>
                  <w:sz w:val="28"/>
                </w:rPr>
                <w:alias w:val="Категория"/>
                <w:tag w:val=""/>
                <w:id w:val="1906265288"/>
                <w:placeholder>
                  <w:docPart w:val="EDA8AACD634F47488DC94BE3E85B5116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>
                <w:rPr>
                  <w:rStyle w:val="afffffff5"/>
                </w:rPr>
              </w:sdtEndPr>
              <w:sdtContent>
                <w:r w:rsidR="00465C45">
                  <w:rPr>
                    <w:rStyle w:val="afffffff5"/>
                    <w:b w:val="0"/>
                    <w:sz w:val="28"/>
                  </w:rPr>
                  <w:t xml:space="preserve">Руководство </w:t>
                </w:r>
                <w:r w:rsidR="00353CB6">
                  <w:rPr>
                    <w:rStyle w:val="afffffff5"/>
                    <w:b w:val="0"/>
                    <w:sz w:val="28"/>
                  </w:rPr>
                  <w:t xml:space="preserve">пользователя - </w:t>
                </w:r>
                <w:r w:rsidR="00F24512">
                  <w:rPr>
                    <w:rStyle w:val="afffffff5"/>
                    <w:b w:val="0"/>
                    <w:sz w:val="28"/>
                  </w:rPr>
                  <w:t>администратора</w:t>
                </w:r>
              </w:sdtContent>
            </w:sdt>
          </w:p>
        </w:tc>
      </w:tr>
      <w:tr w:rsidR="00FB77F7" w:rsidTr="00346F26">
        <w:trPr>
          <w:trHeight w:val="977"/>
        </w:trPr>
        <w:tc>
          <w:tcPr>
            <w:tcW w:w="9853" w:type="dxa"/>
          </w:tcPr>
          <w:p w:rsidR="005D16C5" w:rsidRDefault="005D16C5" w:rsidP="00103A09">
            <w:pPr>
              <w:jc w:val="center"/>
            </w:pPr>
          </w:p>
          <w:p w:rsidR="005D16C5" w:rsidRDefault="005D16C5" w:rsidP="00103A09">
            <w:pPr>
              <w:jc w:val="center"/>
            </w:pPr>
          </w:p>
          <w:p w:rsidR="005D16C5" w:rsidRDefault="005D16C5" w:rsidP="00103A09">
            <w:pPr>
              <w:jc w:val="center"/>
            </w:pPr>
          </w:p>
          <w:p w:rsidR="005D16C5" w:rsidRDefault="005D16C5" w:rsidP="00103A09">
            <w:pPr>
              <w:jc w:val="center"/>
            </w:pPr>
          </w:p>
          <w:p w:rsidR="005D16C5" w:rsidRDefault="005D16C5" w:rsidP="00103A09">
            <w:pPr>
              <w:jc w:val="center"/>
            </w:pPr>
          </w:p>
          <w:p w:rsidR="005D16C5" w:rsidRDefault="005D16C5" w:rsidP="00103A09">
            <w:pPr>
              <w:jc w:val="center"/>
            </w:pPr>
          </w:p>
          <w:p w:rsidR="005D16C5" w:rsidRDefault="005D16C5" w:rsidP="00103A09">
            <w:pPr>
              <w:jc w:val="center"/>
            </w:pPr>
          </w:p>
          <w:p w:rsidR="005D16C5" w:rsidRDefault="005D16C5" w:rsidP="00103A09">
            <w:pPr>
              <w:jc w:val="center"/>
            </w:pPr>
          </w:p>
          <w:p w:rsidR="005D16C5" w:rsidRDefault="005D16C5" w:rsidP="00103A09">
            <w:pPr>
              <w:jc w:val="center"/>
            </w:pPr>
          </w:p>
          <w:p w:rsidR="005D16C5" w:rsidRDefault="005D16C5" w:rsidP="00103A09">
            <w:pPr>
              <w:jc w:val="center"/>
            </w:pPr>
          </w:p>
          <w:p w:rsidR="005D16C5" w:rsidRDefault="005D16C5" w:rsidP="00103A09">
            <w:pPr>
              <w:jc w:val="center"/>
            </w:pPr>
          </w:p>
          <w:p w:rsidR="005D16C5" w:rsidRDefault="005D16C5" w:rsidP="00103A09">
            <w:pPr>
              <w:jc w:val="center"/>
            </w:pPr>
          </w:p>
          <w:p w:rsidR="005D16C5" w:rsidRDefault="005D16C5" w:rsidP="00103A09">
            <w:pPr>
              <w:jc w:val="center"/>
            </w:pPr>
          </w:p>
          <w:p w:rsidR="005D16C5" w:rsidRDefault="005D16C5" w:rsidP="00103A09">
            <w:pPr>
              <w:jc w:val="center"/>
            </w:pPr>
          </w:p>
          <w:p w:rsidR="005D16C5" w:rsidRDefault="005D16C5" w:rsidP="00103A09">
            <w:pPr>
              <w:jc w:val="center"/>
            </w:pPr>
          </w:p>
          <w:p w:rsidR="005D16C5" w:rsidRDefault="005D16C5" w:rsidP="00103A09">
            <w:pPr>
              <w:jc w:val="center"/>
            </w:pPr>
          </w:p>
          <w:p w:rsidR="005D16C5" w:rsidRDefault="005D16C5" w:rsidP="00103A09">
            <w:pPr>
              <w:jc w:val="center"/>
            </w:pPr>
          </w:p>
          <w:p w:rsidR="005D16C5" w:rsidRDefault="005D16C5" w:rsidP="00103A09">
            <w:pPr>
              <w:jc w:val="center"/>
            </w:pPr>
          </w:p>
          <w:p w:rsidR="005D16C5" w:rsidRDefault="005D16C5" w:rsidP="00103A09">
            <w:pPr>
              <w:jc w:val="center"/>
            </w:pPr>
          </w:p>
          <w:p w:rsidR="005D16C5" w:rsidRDefault="005D16C5" w:rsidP="00103A09">
            <w:pPr>
              <w:jc w:val="center"/>
            </w:pPr>
          </w:p>
          <w:p w:rsidR="005D16C5" w:rsidRDefault="005D16C5" w:rsidP="00103A09">
            <w:pPr>
              <w:jc w:val="center"/>
            </w:pPr>
          </w:p>
          <w:p w:rsidR="00103A09" w:rsidRPr="00B31D5F" w:rsidRDefault="00FB77F7" w:rsidP="00B31D5F">
            <w:pPr>
              <w:jc w:val="center"/>
              <w:rPr>
                <w:lang w:val="en-US"/>
              </w:rPr>
            </w:pPr>
            <w:r>
              <w:t>20</w:t>
            </w:r>
            <w:r w:rsidR="00103A09">
              <w:t>2</w:t>
            </w:r>
            <w:r w:rsidR="003B2C90">
              <w:rPr>
                <w:lang w:val="en-US"/>
              </w:rPr>
              <w:t>2</w:t>
            </w:r>
          </w:p>
        </w:tc>
      </w:tr>
    </w:tbl>
    <w:p w:rsidR="005044BA" w:rsidRDefault="005044BA" w:rsidP="008504E8">
      <w:pPr>
        <w:jc w:val="center"/>
        <w:rPr>
          <w:b/>
          <w:sz w:val="28"/>
        </w:rPr>
        <w:sectPr w:rsidR="005044BA" w:rsidSect="002670AE">
          <w:headerReference w:type="default" r:id="rId8"/>
          <w:footerReference w:type="default" r:id="rId9"/>
          <w:headerReference w:type="first" r:id="rId10"/>
          <w:pgSz w:w="11906" w:h="16838"/>
          <w:pgMar w:top="1099" w:right="851" w:bottom="993" w:left="1418" w:header="419" w:footer="183" w:gutter="0"/>
          <w:pgNumType w:start="0"/>
          <w:cols w:space="708"/>
          <w:titlePg/>
          <w:docGrid w:linePitch="360"/>
        </w:sectPr>
      </w:pPr>
    </w:p>
    <w:p w:rsidR="008A27AC" w:rsidRDefault="008A27AC" w:rsidP="008504E8">
      <w:pPr>
        <w:jc w:val="center"/>
        <w:rPr>
          <w:b/>
          <w:sz w:val="28"/>
        </w:rPr>
        <w:sectPr w:rsidR="008A27AC" w:rsidSect="005044BA">
          <w:type w:val="continuous"/>
          <w:pgSz w:w="11906" w:h="16838"/>
          <w:pgMar w:top="1099" w:right="851" w:bottom="993" w:left="1418" w:header="419" w:footer="183" w:gutter="0"/>
          <w:pgNumType w:start="0"/>
          <w:cols w:space="708"/>
          <w:titlePg/>
          <w:docGrid w:linePitch="360"/>
        </w:sectPr>
      </w:pPr>
    </w:p>
    <w:p w:rsidR="004B66EE" w:rsidRPr="00676341" w:rsidRDefault="004B66EE" w:rsidP="008504E8">
      <w:pPr>
        <w:jc w:val="center"/>
        <w:rPr>
          <w:b/>
          <w:sz w:val="28"/>
        </w:rPr>
      </w:pPr>
      <w:r w:rsidRPr="00676341">
        <w:rPr>
          <w:b/>
          <w:sz w:val="28"/>
        </w:rPr>
        <w:lastRenderedPageBreak/>
        <w:t>Содержание</w:t>
      </w:r>
    </w:p>
    <w:sdt>
      <w:sdtPr>
        <w:rPr>
          <w:rFonts w:cs="Calibri"/>
          <w:b/>
          <w:bCs w:val="0"/>
          <w:caps/>
          <w:kern w:val="28"/>
          <w:sz w:val="28"/>
          <w:szCs w:val="20"/>
          <w:lang w:val="ru-RU"/>
        </w:rPr>
        <w:id w:val="768196817"/>
        <w:docPartObj>
          <w:docPartGallery w:val="Table of Contents"/>
          <w:docPartUnique/>
        </w:docPartObj>
      </w:sdtPr>
      <w:sdtEndPr>
        <w:rPr>
          <w:rFonts w:cs="Times New Roman"/>
          <w:b w:val="0"/>
          <w:bCs/>
          <w:kern w:val="0"/>
          <w:sz w:val="24"/>
          <w:szCs w:val="24"/>
          <w:lang w:val="en-US"/>
        </w:rPr>
      </w:sdtEndPr>
      <w:sdtContent>
        <w:p w:rsidR="00385DF9" w:rsidRDefault="004B66EE">
          <w:pPr>
            <w:pStyle w:val="18"/>
            <w:tabs>
              <w:tab w:val="left" w:pos="567"/>
              <w:tab w:val="right" w:leader="dot" w:pos="9627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ru-RU" w:eastAsia="ru-RU"/>
            </w:rPr>
          </w:pPr>
          <w:r>
            <w:rPr>
              <w:caps/>
            </w:rPr>
            <w:fldChar w:fldCharType="begin"/>
          </w:r>
          <w:r>
            <w:instrText xml:space="preserve"> TOC \o "1-4" \h \z \u </w:instrText>
          </w:r>
          <w:r>
            <w:rPr>
              <w:caps/>
            </w:rPr>
            <w:fldChar w:fldCharType="separate"/>
          </w:r>
          <w:hyperlink w:anchor="_Toc97894761" w:history="1">
            <w:r w:rsidR="00385DF9" w:rsidRPr="008D346F">
              <w:rPr>
                <w:rStyle w:val="affffff5"/>
                <w:noProof/>
              </w:rPr>
              <w:t>1</w:t>
            </w:r>
            <w:r w:rsidR="00385DF9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val="ru-RU"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Основные понятия и сокращения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_Toc97894761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2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18"/>
            <w:tabs>
              <w:tab w:val="left" w:pos="567"/>
              <w:tab w:val="right" w:leader="dot" w:pos="9627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ru-RU" w:eastAsia="ru-RU"/>
            </w:rPr>
          </w:pPr>
          <w:hyperlink w:anchor="_Toc97894762" w:history="1">
            <w:r w:rsidR="00385DF9" w:rsidRPr="008D346F">
              <w:rPr>
                <w:rStyle w:val="affffff5"/>
                <w:noProof/>
              </w:rPr>
              <w:t>2</w:t>
            </w:r>
            <w:r w:rsidR="00385DF9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val="ru-RU"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Таблица основных элементов интерфейса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_Toc97894762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3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18"/>
            <w:tabs>
              <w:tab w:val="left" w:pos="567"/>
              <w:tab w:val="right" w:leader="dot" w:pos="9627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ru-RU" w:eastAsia="ru-RU"/>
            </w:rPr>
          </w:pPr>
          <w:hyperlink w:anchor="_Toc97894763" w:history="1">
            <w:r w:rsidR="00385DF9" w:rsidRPr="008D346F">
              <w:rPr>
                <w:rStyle w:val="affffff5"/>
                <w:noProof/>
              </w:rPr>
              <w:t>3</w:t>
            </w:r>
            <w:r w:rsidR="00385DF9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val="ru-RU"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Введение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_Toc97894763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4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18"/>
            <w:tabs>
              <w:tab w:val="left" w:pos="567"/>
              <w:tab w:val="right" w:leader="dot" w:pos="9627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ru-RU" w:eastAsia="ru-RU"/>
            </w:rPr>
          </w:pPr>
          <w:hyperlink w:anchor="_Toc97894764" w:history="1">
            <w:r w:rsidR="00385DF9" w:rsidRPr="008D346F">
              <w:rPr>
                <w:rStyle w:val="affffff5"/>
                <w:noProof/>
              </w:rPr>
              <w:t>4</w:t>
            </w:r>
            <w:r w:rsidR="00385DF9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val="ru-RU"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Функциональные характеристики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_Toc97894764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6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18"/>
            <w:tabs>
              <w:tab w:val="left" w:pos="567"/>
              <w:tab w:val="right" w:leader="dot" w:pos="9627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ru-RU" w:eastAsia="ru-RU"/>
            </w:rPr>
          </w:pPr>
          <w:hyperlink w:anchor="_Toc97894765" w:history="1">
            <w:r w:rsidR="00385DF9" w:rsidRPr="008D346F">
              <w:rPr>
                <w:rStyle w:val="affffff5"/>
                <w:noProof/>
              </w:rPr>
              <w:t>5</w:t>
            </w:r>
            <w:r w:rsidR="00385DF9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val="ru-RU"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Вход в систему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_Toc97894765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7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18"/>
            <w:tabs>
              <w:tab w:val="left" w:pos="567"/>
              <w:tab w:val="right" w:leader="dot" w:pos="9627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ru-RU" w:eastAsia="ru-RU"/>
            </w:rPr>
          </w:pPr>
          <w:hyperlink w:anchor="_Toc97894766" w:history="1">
            <w:r w:rsidR="00385DF9" w:rsidRPr="008D346F">
              <w:rPr>
                <w:rStyle w:val="affffff5"/>
                <w:noProof/>
              </w:rPr>
              <w:t>6</w:t>
            </w:r>
            <w:r w:rsidR="00385DF9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val="ru-RU"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Функциональные разделы в web-интерфейсе Системы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_Toc97894766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9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26"/>
            <w:tabs>
              <w:tab w:val="left" w:pos="851"/>
              <w:tab w:val="right" w:leader="dot" w:pos="9627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97894767" w:history="1">
            <w:r w:rsidR="00385DF9" w:rsidRPr="008D346F">
              <w:rPr>
                <w:rStyle w:val="affffff5"/>
                <w:noProof/>
              </w:rPr>
              <w:t>6.1</w:t>
            </w:r>
            <w:r w:rsidR="00385DF9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Раздел «Администрирование»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_Toc97894767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9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26"/>
            <w:tabs>
              <w:tab w:val="left" w:pos="851"/>
              <w:tab w:val="right" w:leader="dot" w:pos="9627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97894768" w:history="1">
            <w:r w:rsidR="00385DF9" w:rsidRPr="008D346F">
              <w:rPr>
                <w:rStyle w:val="affffff5"/>
                <w:noProof/>
              </w:rPr>
              <w:t>6.2</w:t>
            </w:r>
            <w:r w:rsidR="00385DF9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Раздел «Модули АТЗО»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_Toc97894768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9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26"/>
            <w:tabs>
              <w:tab w:val="left" w:pos="851"/>
              <w:tab w:val="right" w:leader="dot" w:pos="9627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97894769" w:history="1">
            <w:r w:rsidR="00385DF9" w:rsidRPr="008D346F">
              <w:rPr>
                <w:rStyle w:val="affffff5"/>
                <w:noProof/>
              </w:rPr>
              <w:t>6.3</w:t>
            </w:r>
            <w:r w:rsidR="00385DF9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Раздел «Оборудование»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_Toc97894769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9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26"/>
            <w:tabs>
              <w:tab w:val="left" w:pos="851"/>
              <w:tab w:val="right" w:leader="dot" w:pos="9627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97894770" w:history="1">
            <w:r w:rsidR="00385DF9" w:rsidRPr="008D346F">
              <w:rPr>
                <w:rStyle w:val="affffff5"/>
                <w:noProof/>
              </w:rPr>
              <w:t>6.4</w:t>
            </w:r>
            <w:r w:rsidR="00385DF9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Раздел «Справочники»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_Toc97894770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10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26"/>
            <w:tabs>
              <w:tab w:val="left" w:pos="851"/>
              <w:tab w:val="right" w:leader="dot" w:pos="9627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97894771" w:history="1">
            <w:r w:rsidR="00385DF9" w:rsidRPr="008D346F">
              <w:rPr>
                <w:rStyle w:val="affffff5"/>
                <w:noProof/>
              </w:rPr>
              <w:t>6.5</w:t>
            </w:r>
            <w:r w:rsidR="00385DF9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Раздел «Журналы»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_Toc97894771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10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18"/>
            <w:tabs>
              <w:tab w:val="left" w:pos="567"/>
              <w:tab w:val="right" w:leader="dot" w:pos="9627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ru-RU" w:eastAsia="ru-RU"/>
            </w:rPr>
          </w:pPr>
          <w:hyperlink w:anchor="_Toc97894772" w:history="1">
            <w:r w:rsidR="00385DF9" w:rsidRPr="008D346F">
              <w:rPr>
                <w:rStyle w:val="affffff5"/>
                <w:noProof/>
              </w:rPr>
              <w:t>7</w:t>
            </w:r>
            <w:r w:rsidR="00385DF9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val="ru-RU"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Работа администратора с доступными модулями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_Toc97894772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12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26"/>
            <w:tabs>
              <w:tab w:val="left" w:pos="851"/>
              <w:tab w:val="right" w:leader="dot" w:pos="9627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97894773" w:history="1">
            <w:r w:rsidR="00385DF9" w:rsidRPr="008D346F">
              <w:rPr>
                <w:rStyle w:val="affffff5"/>
                <w:noProof/>
              </w:rPr>
              <w:t>7.1</w:t>
            </w:r>
            <w:r w:rsidR="00385DF9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Администрирование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_Toc97894773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12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35"/>
            <w:tabs>
              <w:tab w:val="left" w:pos="140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7894774" w:history="1">
            <w:r w:rsidR="00385DF9" w:rsidRPr="008D346F">
              <w:rPr>
                <w:rStyle w:val="affffff5"/>
                <w:noProof/>
              </w:rPr>
              <w:t>7.1.1</w:t>
            </w:r>
            <w:r w:rsidR="00385D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Пользователи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_Toc97894774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12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35"/>
            <w:tabs>
              <w:tab w:val="left" w:pos="140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7894775" w:history="1">
            <w:r w:rsidR="00385DF9" w:rsidRPr="008D346F">
              <w:rPr>
                <w:rStyle w:val="affffff5"/>
                <w:noProof/>
              </w:rPr>
              <w:t>7.1.2</w:t>
            </w:r>
            <w:r w:rsidR="00385D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Роли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_Toc97894775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15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35"/>
            <w:tabs>
              <w:tab w:val="left" w:pos="140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7894776" w:history="1">
            <w:r w:rsidR="00385DF9" w:rsidRPr="008D346F">
              <w:rPr>
                <w:rStyle w:val="affffff5"/>
                <w:noProof/>
              </w:rPr>
              <w:t>7.1.3</w:t>
            </w:r>
            <w:r w:rsidR="00385D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Просмотр документов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_Toc97894776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17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35"/>
            <w:tabs>
              <w:tab w:val="left" w:pos="140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7894777" w:history="1">
            <w:r w:rsidR="00385DF9" w:rsidRPr="008D346F">
              <w:rPr>
                <w:rStyle w:val="affffff5"/>
                <w:noProof/>
              </w:rPr>
              <w:t>7.1.4</w:t>
            </w:r>
            <w:r w:rsidR="00385D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Документы модулей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_Toc97894777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18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35"/>
            <w:tabs>
              <w:tab w:val="left" w:pos="140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7894778" w:history="1">
            <w:r w:rsidR="00385DF9" w:rsidRPr="008D346F">
              <w:rPr>
                <w:rStyle w:val="affffff5"/>
                <w:noProof/>
              </w:rPr>
              <w:t>7.1.5</w:t>
            </w:r>
            <w:r w:rsidR="00385D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Запросы отчетов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_Toc97894778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19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35"/>
            <w:tabs>
              <w:tab w:val="left" w:pos="140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7894779" w:history="1">
            <w:r w:rsidR="00385DF9" w:rsidRPr="008D346F">
              <w:rPr>
                <w:rStyle w:val="affffff5"/>
                <w:noProof/>
              </w:rPr>
              <w:t>7.1.6</w:t>
            </w:r>
            <w:r w:rsidR="00385D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Настройка объектов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_Toc97894779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21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35"/>
            <w:tabs>
              <w:tab w:val="left" w:pos="140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7894780" w:history="1">
            <w:r w:rsidR="00385DF9" w:rsidRPr="008D346F">
              <w:rPr>
                <w:rStyle w:val="affffff5"/>
                <w:noProof/>
              </w:rPr>
              <w:t>7.1.7</w:t>
            </w:r>
            <w:r w:rsidR="00385D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Блокировка объектов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_Toc97894780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21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35"/>
            <w:tabs>
              <w:tab w:val="left" w:pos="140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7894781" w:history="1">
            <w:r w:rsidR="00385DF9" w:rsidRPr="008D346F">
              <w:rPr>
                <w:rStyle w:val="affffff5"/>
                <w:noProof/>
              </w:rPr>
              <w:t>7.1.8</w:t>
            </w:r>
            <w:r w:rsidR="00385D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Просмотр очередей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_Toc97894781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23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35"/>
            <w:tabs>
              <w:tab w:val="left" w:pos="140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7894782" w:history="1">
            <w:r w:rsidR="00385DF9" w:rsidRPr="008D346F">
              <w:rPr>
                <w:rStyle w:val="affffff5"/>
                <w:noProof/>
              </w:rPr>
              <w:t>7.1.9</w:t>
            </w:r>
            <w:r w:rsidR="00385D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Сервисы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_Toc97894782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26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35"/>
            <w:tabs>
              <w:tab w:val="left" w:pos="140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7894783" w:history="1">
            <w:r w:rsidR="00385DF9" w:rsidRPr="008D346F">
              <w:rPr>
                <w:rStyle w:val="affffff5"/>
                <w:noProof/>
              </w:rPr>
              <w:t>7.1.10</w:t>
            </w:r>
            <w:r w:rsidR="00385D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Глобальные настройки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_Toc97894783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28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26"/>
            <w:tabs>
              <w:tab w:val="left" w:pos="851"/>
              <w:tab w:val="right" w:leader="dot" w:pos="9627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97894784" w:history="1">
            <w:r w:rsidR="00385DF9" w:rsidRPr="008D346F">
              <w:rPr>
                <w:rStyle w:val="affffff5"/>
                <w:noProof/>
              </w:rPr>
              <w:t>7.2</w:t>
            </w:r>
            <w:r w:rsidR="00385DF9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Модули АТЗО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_Toc97894784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29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35"/>
            <w:tabs>
              <w:tab w:val="left" w:pos="140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7894785" w:history="1">
            <w:r w:rsidR="00385DF9" w:rsidRPr="008D346F">
              <w:rPr>
                <w:rStyle w:val="affffff5"/>
                <w:noProof/>
              </w:rPr>
              <w:t>7.2.1</w:t>
            </w:r>
            <w:r w:rsidR="00385D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Узлы АИС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_Toc97894785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29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35"/>
            <w:tabs>
              <w:tab w:val="left" w:pos="140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7894786" w:history="1">
            <w:r w:rsidR="00385DF9" w:rsidRPr="008D346F">
              <w:rPr>
                <w:rStyle w:val="affffff5"/>
                <w:noProof/>
              </w:rPr>
              <w:t>7.2.2</w:t>
            </w:r>
            <w:r w:rsidR="00385D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Объекты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_Toc97894786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31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35"/>
            <w:tabs>
              <w:tab w:val="left" w:pos="140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7894787" w:history="1">
            <w:r w:rsidR="00385DF9" w:rsidRPr="008D346F">
              <w:rPr>
                <w:rStyle w:val="affffff5"/>
                <w:noProof/>
              </w:rPr>
              <w:t>7.2.3</w:t>
            </w:r>
            <w:r w:rsidR="00385D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Паспорта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_Toc97894787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42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35"/>
            <w:tabs>
              <w:tab w:val="left" w:pos="140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7894788" w:history="1">
            <w:r w:rsidR="00385DF9" w:rsidRPr="008D346F">
              <w:rPr>
                <w:rStyle w:val="affffff5"/>
                <w:noProof/>
              </w:rPr>
              <w:t>7.2.4</w:t>
            </w:r>
            <w:r w:rsidR="00385D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Нормативные документы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_Toc97894788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45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35"/>
            <w:tabs>
              <w:tab w:val="left" w:pos="140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7894789" w:history="1">
            <w:r w:rsidR="00385DF9" w:rsidRPr="008D346F">
              <w:rPr>
                <w:rStyle w:val="affffff5"/>
                <w:noProof/>
              </w:rPr>
              <w:t>7.2.5</w:t>
            </w:r>
            <w:r w:rsidR="00385D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Файлы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_Toc97894789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46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35"/>
            <w:tabs>
              <w:tab w:val="left" w:pos="140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7894790" w:history="1">
            <w:r w:rsidR="00385DF9" w:rsidRPr="008D346F">
              <w:rPr>
                <w:rStyle w:val="affffff5"/>
                <w:noProof/>
              </w:rPr>
              <w:t>7.2.6</w:t>
            </w:r>
            <w:r w:rsidR="00385D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Черновики помещений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_Toc97894790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49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35"/>
            <w:tabs>
              <w:tab w:val="left" w:pos="140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7894791" w:history="1">
            <w:r w:rsidR="00385DF9" w:rsidRPr="008D346F">
              <w:rPr>
                <w:rStyle w:val="affffff5"/>
                <w:noProof/>
              </w:rPr>
              <w:t>7.2.7</w:t>
            </w:r>
            <w:r w:rsidR="00385D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События по объектам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_Toc97894791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50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26"/>
            <w:tabs>
              <w:tab w:val="left" w:pos="851"/>
              <w:tab w:val="right" w:leader="dot" w:pos="9627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97894792" w:history="1">
            <w:r w:rsidR="00385DF9" w:rsidRPr="008D346F">
              <w:rPr>
                <w:rStyle w:val="affffff5"/>
                <w:noProof/>
              </w:rPr>
              <w:t>7.3</w:t>
            </w:r>
            <w:r w:rsidR="00385DF9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Оборудование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_Toc97894792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53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35"/>
            <w:tabs>
              <w:tab w:val="left" w:pos="140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7894793" w:history="1">
            <w:r w:rsidR="00385DF9" w:rsidRPr="008D346F">
              <w:rPr>
                <w:rStyle w:val="affffff5"/>
                <w:noProof/>
              </w:rPr>
              <w:t>7.3.1</w:t>
            </w:r>
            <w:r w:rsidR="00385D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Серверы ИТСО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_Toc97894793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53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35"/>
            <w:tabs>
              <w:tab w:val="left" w:pos="140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7894794" w:history="1">
            <w:r w:rsidR="00385DF9" w:rsidRPr="008D346F">
              <w:rPr>
                <w:rStyle w:val="affffff5"/>
                <w:noProof/>
              </w:rPr>
              <w:t>7.3.2</w:t>
            </w:r>
            <w:r w:rsidR="00385D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Устройства ИТСО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_Toc97894794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58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35"/>
            <w:tabs>
              <w:tab w:val="left" w:pos="140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7894795" w:history="1">
            <w:r w:rsidR="00385DF9" w:rsidRPr="008D346F">
              <w:rPr>
                <w:rStyle w:val="affffff5"/>
                <w:noProof/>
              </w:rPr>
              <w:t>7.3.3</w:t>
            </w:r>
            <w:r w:rsidR="00385D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События устройств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_Toc97894795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60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35"/>
            <w:tabs>
              <w:tab w:val="left" w:pos="140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7894796" w:history="1">
            <w:r w:rsidR="00385DF9" w:rsidRPr="008D346F">
              <w:rPr>
                <w:rStyle w:val="affffff5"/>
                <w:noProof/>
              </w:rPr>
              <w:t>7.3.4</w:t>
            </w:r>
            <w:r w:rsidR="00385D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Настройка действий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_Toc97894796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60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35"/>
            <w:tabs>
              <w:tab w:val="left" w:pos="140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7894797" w:history="1">
            <w:r w:rsidR="00385DF9" w:rsidRPr="008D346F">
              <w:rPr>
                <w:rStyle w:val="affffff5"/>
                <w:noProof/>
              </w:rPr>
              <w:t>7.3.5</w:t>
            </w:r>
            <w:r w:rsidR="00385D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Категоризирование событий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_Toc97894797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64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26"/>
            <w:tabs>
              <w:tab w:val="left" w:pos="851"/>
              <w:tab w:val="right" w:leader="dot" w:pos="9627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97894798" w:history="1">
            <w:r w:rsidR="00385DF9" w:rsidRPr="008D346F">
              <w:rPr>
                <w:rStyle w:val="affffff5"/>
                <w:noProof/>
              </w:rPr>
              <w:t>7.4</w:t>
            </w:r>
            <w:r w:rsidR="00385DF9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Справочники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_Toc97894798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65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35"/>
            <w:tabs>
              <w:tab w:val="left" w:pos="140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7894799" w:history="1">
            <w:r w:rsidR="00385DF9" w:rsidRPr="008D346F">
              <w:rPr>
                <w:rStyle w:val="affffff5"/>
                <w:noProof/>
              </w:rPr>
              <w:t>7.4.1</w:t>
            </w:r>
            <w:r w:rsidR="00385D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Классификаторы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_Toc97894799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65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35"/>
            <w:tabs>
              <w:tab w:val="left" w:pos="140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7894800" w:history="1">
            <w:r w:rsidR="00385DF9" w:rsidRPr="008D346F">
              <w:rPr>
                <w:rStyle w:val="affffff5"/>
                <w:noProof/>
              </w:rPr>
              <w:t>7.4.2</w:t>
            </w:r>
            <w:r w:rsidR="00385D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Категории событий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_Toc97894800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66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26"/>
            <w:tabs>
              <w:tab w:val="left" w:pos="851"/>
              <w:tab w:val="right" w:leader="dot" w:pos="9627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97894801" w:history="1">
            <w:r w:rsidR="00385DF9" w:rsidRPr="008D346F">
              <w:rPr>
                <w:rStyle w:val="affffff5"/>
                <w:noProof/>
              </w:rPr>
              <w:t>7.5</w:t>
            </w:r>
            <w:r w:rsidR="00385DF9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Журналы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_Toc97894801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67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35"/>
            <w:tabs>
              <w:tab w:val="left" w:pos="140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7894802" w:history="1">
            <w:r w:rsidR="00385DF9" w:rsidRPr="008D346F">
              <w:rPr>
                <w:rStyle w:val="affffff5"/>
                <w:noProof/>
              </w:rPr>
              <w:t>7.5.1</w:t>
            </w:r>
            <w:r w:rsidR="00385D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Журнал действий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_Toc97894802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67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35"/>
            <w:tabs>
              <w:tab w:val="left" w:pos="140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7894803" w:history="1">
            <w:r w:rsidR="00385DF9" w:rsidRPr="008D346F">
              <w:rPr>
                <w:rStyle w:val="affffff5"/>
                <w:noProof/>
              </w:rPr>
              <w:t>7.5.2</w:t>
            </w:r>
            <w:r w:rsidR="00385D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Журнал системных событий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_Toc97894803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67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35"/>
            <w:tabs>
              <w:tab w:val="left" w:pos="140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7894804" w:history="1">
            <w:r w:rsidR="00385DF9" w:rsidRPr="008D346F">
              <w:rPr>
                <w:rStyle w:val="affffff5"/>
                <w:noProof/>
              </w:rPr>
              <w:t>7.5.3</w:t>
            </w:r>
            <w:r w:rsidR="00385D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Транспортный журнал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_Toc97894804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68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35"/>
            <w:tabs>
              <w:tab w:val="left" w:pos="140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7894805" w:history="1">
            <w:r w:rsidR="00385DF9" w:rsidRPr="008D346F">
              <w:rPr>
                <w:rStyle w:val="affffff5"/>
                <w:noProof/>
              </w:rPr>
              <w:t>7.5.4</w:t>
            </w:r>
            <w:r w:rsidR="00385D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Дашбоард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_Toc97894805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69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385DF9" w:rsidRDefault="000D118C">
          <w:pPr>
            <w:pStyle w:val="18"/>
            <w:tabs>
              <w:tab w:val="left" w:pos="567"/>
              <w:tab w:val="right" w:leader="dot" w:pos="9627"/>
            </w:tabs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val="ru-RU" w:eastAsia="ru-RU"/>
            </w:rPr>
          </w:pPr>
          <w:hyperlink w:anchor="_Toc97894806" w:history="1">
            <w:r w:rsidR="00385DF9" w:rsidRPr="008D346F">
              <w:rPr>
                <w:rStyle w:val="affffff5"/>
                <w:noProof/>
              </w:rPr>
              <w:t>8</w:t>
            </w:r>
            <w:r w:rsidR="00385DF9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val="ru-RU" w:eastAsia="ru-RU"/>
              </w:rPr>
              <w:tab/>
            </w:r>
            <w:r w:rsidR="00385DF9" w:rsidRPr="008D346F">
              <w:rPr>
                <w:rStyle w:val="affffff5"/>
                <w:noProof/>
              </w:rPr>
              <w:t>Действия в случае обнаружения проблем или аварийных ситуаций</w:t>
            </w:r>
            <w:r w:rsidR="00385DF9">
              <w:rPr>
                <w:noProof/>
                <w:webHidden/>
              </w:rPr>
              <w:tab/>
            </w:r>
            <w:r w:rsidR="00385DF9">
              <w:rPr>
                <w:noProof/>
                <w:webHidden/>
              </w:rPr>
              <w:fldChar w:fldCharType="begin"/>
            </w:r>
            <w:r w:rsidR="00385DF9">
              <w:rPr>
                <w:noProof/>
                <w:webHidden/>
              </w:rPr>
              <w:instrText xml:space="preserve"> PAGEREF _Toc97894806 \h </w:instrText>
            </w:r>
            <w:r w:rsidR="00385DF9">
              <w:rPr>
                <w:noProof/>
                <w:webHidden/>
              </w:rPr>
            </w:r>
            <w:r w:rsidR="00385DF9">
              <w:rPr>
                <w:noProof/>
                <w:webHidden/>
              </w:rPr>
              <w:fldChar w:fldCharType="separate"/>
            </w:r>
            <w:r w:rsidR="00385DF9">
              <w:rPr>
                <w:noProof/>
                <w:webHidden/>
              </w:rPr>
              <w:t>71</w:t>
            </w:r>
            <w:r w:rsidR="00385DF9">
              <w:rPr>
                <w:noProof/>
                <w:webHidden/>
              </w:rPr>
              <w:fldChar w:fldCharType="end"/>
            </w:r>
          </w:hyperlink>
        </w:p>
        <w:p w:rsidR="004B66EE" w:rsidRDefault="004B66EE" w:rsidP="007B2D6C">
          <w:pPr>
            <w:pStyle w:val="18"/>
            <w:tabs>
              <w:tab w:val="left" w:pos="567"/>
              <w:tab w:val="right" w:leader="dot" w:pos="9627"/>
            </w:tabs>
          </w:pPr>
          <w:r>
            <w:rPr>
              <w:caps/>
            </w:rPr>
            <w:fldChar w:fldCharType="end"/>
          </w:r>
        </w:p>
      </w:sdtContent>
    </w:sdt>
    <w:p w:rsidR="004B66EE" w:rsidRDefault="004B66EE">
      <w:pPr>
        <w:rPr>
          <w:b/>
          <w:caps/>
          <w:kern w:val="28"/>
          <w:sz w:val="28"/>
          <w:szCs w:val="20"/>
        </w:rPr>
      </w:pPr>
      <w:r>
        <w:br w:type="page"/>
      </w:r>
    </w:p>
    <w:p w:rsidR="007C0399" w:rsidRPr="00483730" w:rsidRDefault="00007F48" w:rsidP="007C0399">
      <w:pPr>
        <w:pStyle w:val="14"/>
      </w:pPr>
      <w:bookmarkStart w:id="0" w:name="_Toc21441487"/>
      <w:bookmarkStart w:id="1" w:name="_Toc27038934"/>
      <w:bookmarkStart w:id="2" w:name="_Toc97894761"/>
      <w:bookmarkStart w:id="3" w:name="_Toc331683696"/>
      <w:r>
        <w:lastRenderedPageBreak/>
        <w:t xml:space="preserve">Основные понятия и </w:t>
      </w:r>
      <w:r w:rsidR="007C0399" w:rsidRPr="00483730">
        <w:t>сокращени</w:t>
      </w:r>
      <w:bookmarkEnd w:id="0"/>
      <w:bookmarkEnd w:id="1"/>
      <w:r>
        <w:t>я</w:t>
      </w:r>
      <w:bookmarkEnd w:id="2"/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9"/>
        <w:gridCol w:w="6859"/>
      </w:tblGrid>
      <w:tr w:rsidR="00F872A8" w:rsidRPr="00F24512" w:rsidTr="00BF4405">
        <w:tc>
          <w:tcPr>
            <w:tcW w:w="2699" w:type="dxa"/>
            <w:shd w:val="clear" w:color="auto" w:fill="auto"/>
          </w:tcPr>
          <w:p w:rsidR="00F872A8" w:rsidRDefault="00F872A8" w:rsidP="00F872A8">
            <w:r>
              <w:rPr>
                <w:lang w:val="en-US"/>
              </w:rPr>
              <w:t>SDK</w:t>
            </w:r>
            <w:r>
              <w:t xml:space="preserve"> </w:t>
            </w:r>
          </w:p>
        </w:tc>
        <w:tc>
          <w:tcPr>
            <w:tcW w:w="6859" w:type="dxa"/>
            <w:shd w:val="clear" w:color="auto" w:fill="auto"/>
          </w:tcPr>
          <w:p w:rsidR="00F872A8" w:rsidRPr="00007F48" w:rsidRDefault="00E87E83" w:rsidP="00007F48">
            <w:pPr>
              <w:rPr>
                <w:color w:val="000000"/>
              </w:rPr>
            </w:pPr>
            <w:r>
              <w:t>Н</w:t>
            </w:r>
            <w:bookmarkStart w:id="4" w:name="_GoBack"/>
            <w:bookmarkEnd w:id="4"/>
            <w:r w:rsidR="00F872A8">
              <w:t>абор средств для взаимодействия с трассиром</w:t>
            </w:r>
          </w:p>
        </w:tc>
      </w:tr>
      <w:tr w:rsidR="00F872A8" w:rsidRPr="00F24512" w:rsidTr="007E43BD">
        <w:tc>
          <w:tcPr>
            <w:tcW w:w="2699" w:type="dxa"/>
            <w:shd w:val="clear" w:color="auto" w:fill="auto"/>
          </w:tcPr>
          <w:p w:rsidR="00F872A8" w:rsidRDefault="00F872A8" w:rsidP="007E43BD">
            <w:r>
              <w:t>АИС</w:t>
            </w:r>
          </w:p>
        </w:tc>
        <w:tc>
          <w:tcPr>
            <w:tcW w:w="6859" w:type="dxa"/>
            <w:shd w:val="clear" w:color="auto" w:fill="auto"/>
          </w:tcPr>
          <w:p w:rsidR="00F872A8" w:rsidRPr="00007F48" w:rsidRDefault="00F872A8" w:rsidP="007E43BD">
            <w:pPr>
              <w:rPr>
                <w:color w:val="000000"/>
              </w:rPr>
            </w:pPr>
            <w:r w:rsidRPr="00007F48">
              <w:rPr>
                <w:color w:val="000000"/>
              </w:rPr>
              <w:t>Автоматизированная информационная система</w:t>
            </w:r>
          </w:p>
        </w:tc>
      </w:tr>
      <w:tr w:rsidR="007C0399" w:rsidRPr="00F24512" w:rsidTr="009506FF">
        <w:tc>
          <w:tcPr>
            <w:tcW w:w="2699" w:type="dxa"/>
            <w:shd w:val="clear" w:color="auto" w:fill="auto"/>
          </w:tcPr>
          <w:p w:rsidR="007C0399" w:rsidRPr="00F24512" w:rsidRDefault="009506FF" w:rsidP="0006675A">
            <w:r>
              <w:t>БД</w:t>
            </w:r>
          </w:p>
        </w:tc>
        <w:tc>
          <w:tcPr>
            <w:tcW w:w="6859" w:type="dxa"/>
            <w:shd w:val="clear" w:color="auto" w:fill="auto"/>
          </w:tcPr>
          <w:p w:rsidR="007C0399" w:rsidRPr="00007F48" w:rsidRDefault="009506FF" w:rsidP="00007F48">
            <w:pPr>
              <w:rPr>
                <w:color w:val="000000"/>
              </w:rPr>
            </w:pPr>
            <w:r w:rsidRPr="00007F48">
              <w:rPr>
                <w:color w:val="000000"/>
              </w:rPr>
              <w:t>База данных</w:t>
            </w:r>
          </w:p>
        </w:tc>
      </w:tr>
      <w:tr w:rsidR="00007F48" w:rsidRPr="00F24512" w:rsidTr="009506FF">
        <w:tc>
          <w:tcPr>
            <w:tcW w:w="2699" w:type="dxa"/>
            <w:shd w:val="clear" w:color="auto" w:fill="auto"/>
          </w:tcPr>
          <w:p w:rsidR="00007F48" w:rsidRDefault="00007F48" w:rsidP="0006675A">
            <w:r>
              <w:t>Действие</w:t>
            </w:r>
          </w:p>
        </w:tc>
        <w:tc>
          <w:tcPr>
            <w:tcW w:w="6859" w:type="dxa"/>
            <w:shd w:val="clear" w:color="auto" w:fill="auto"/>
          </w:tcPr>
          <w:p w:rsidR="00007F48" w:rsidRPr="00007F48" w:rsidRDefault="00007F48" w:rsidP="00007F48">
            <w:pPr>
              <w:rPr>
                <w:color w:val="000000"/>
              </w:rPr>
            </w:pPr>
            <w:r>
              <w:rPr>
                <w:color w:val="000000"/>
              </w:rPr>
              <w:t>Т</w:t>
            </w:r>
            <w:r w:rsidRPr="00007F48">
              <w:rPr>
                <w:color w:val="000000"/>
              </w:rPr>
              <w:t>о, что должна сделать Система, если случается событие, которое она отслеживает (всплывающее сообщение на сайте, тревожное окно на сайте, снимок с камеры, отправка сообщений в телеграмм или на е-мейл)</w:t>
            </w:r>
          </w:p>
        </w:tc>
      </w:tr>
      <w:tr w:rsidR="009506FF" w:rsidRPr="00F24512" w:rsidTr="00BF4405">
        <w:tc>
          <w:tcPr>
            <w:tcW w:w="2699" w:type="dxa"/>
            <w:shd w:val="clear" w:color="auto" w:fill="auto"/>
            <w:vAlign w:val="center"/>
          </w:tcPr>
          <w:p w:rsidR="009506FF" w:rsidRPr="00160AF8" w:rsidRDefault="009506FF" w:rsidP="009506FF">
            <w:r w:rsidRPr="00160AF8">
              <w:t>Документ</w:t>
            </w:r>
          </w:p>
        </w:tc>
        <w:tc>
          <w:tcPr>
            <w:tcW w:w="6859" w:type="dxa"/>
            <w:shd w:val="clear" w:color="auto" w:fill="auto"/>
          </w:tcPr>
          <w:p w:rsidR="009506FF" w:rsidRPr="00007F48" w:rsidRDefault="009506FF" w:rsidP="009506FF">
            <w:pPr>
              <w:rPr>
                <w:color w:val="000000"/>
              </w:rPr>
            </w:pPr>
            <w:r w:rsidRPr="00007F48">
              <w:rPr>
                <w:color w:val="000000"/>
              </w:rPr>
              <w:t>Зафиксированная на материальном (бумажном, электронном) носителе информация с реквизитами, позволяющими ее идентифицировать</w:t>
            </w:r>
          </w:p>
        </w:tc>
      </w:tr>
      <w:tr w:rsidR="009506FF" w:rsidRPr="00F24512" w:rsidTr="00BF4405">
        <w:tc>
          <w:tcPr>
            <w:tcW w:w="2699" w:type="dxa"/>
            <w:shd w:val="clear" w:color="auto" w:fill="auto"/>
            <w:vAlign w:val="center"/>
          </w:tcPr>
          <w:p w:rsidR="009506FF" w:rsidRPr="00160AF8" w:rsidRDefault="009506FF" w:rsidP="009506FF">
            <w:r w:rsidRPr="00160AF8">
              <w:t>ИТСО</w:t>
            </w:r>
          </w:p>
        </w:tc>
        <w:tc>
          <w:tcPr>
            <w:tcW w:w="6859" w:type="dxa"/>
            <w:shd w:val="clear" w:color="auto" w:fill="auto"/>
          </w:tcPr>
          <w:p w:rsidR="009506FF" w:rsidRPr="00007F48" w:rsidRDefault="009506FF" w:rsidP="009506FF">
            <w:pPr>
              <w:rPr>
                <w:color w:val="000000"/>
              </w:rPr>
            </w:pPr>
            <w:r w:rsidRPr="00007F48">
              <w:rPr>
                <w:color w:val="000000"/>
              </w:rPr>
              <w:t>Инженерно-технические средства охраны</w:t>
            </w:r>
          </w:p>
        </w:tc>
      </w:tr>
      <w:tr w:rsidR="00C93FA4" w:rsidRPr="00F24512" w:rsidTr="00BF4405">
        <w:tc>
          <w:tcPr>
            <w:tcW w:w="2699" w:type="dxa"/>
            <w:shd w:val="clear" w:color="auto" w:fill="auto"/>
            <w:vAlign w:val="center"/>
          </w:tcPr>
          <w:p w:rsidR="00C93FA4" w:rsidRPr="00160AF8" w:rsidRDefault="00C93FA4" w:rsidP="009506FF">
            <w:r>
              <w:t>Канал</w:t>
            </w:r>
          </w:p>
        </w:tc>
        <w:tc>
          <w:tcPr>
            <w:tcW w:w="6859" w:type="dxa"/>
            <w:shd w:val="clear" w:color="auto" w:fill="auto"/>
          </w:tcPr>
          <w:p w:rsidR="00C93FA4" w:rsidRPr="00007F48" w:rsidRDefault="00C93FA4" w:rsidP="009506FF">
            <w:pPr>
              <w:rPr>
                <w:color w:val="000000"/>
              </w:rPr>
            </w:pPr>
            <w:r>
              <w:t>Наименьший из возможных</w:t>
            </w:r>
            <w:r w:rsidRPr="001871BC">
              <w:t xml:space="preserve"> тракт связи, в котором сигнал, содержащи</w:t>
            </w:r>
            <w:r>
              <w:t>й</w:t>
            </w:r>
            <w:r w:rsidRPr="001871BC">
              <w:t xml:space="preserve"> информацию, распространя</w:t>
            </w:r>
            <w:r>
              <w:t>ется</w:t>
            </w:r>
            <w:r w:rsidRPr="001871BC">
              <w:t xml:space="preserve"> от передатчика к приёмнику</w:t>
            </w:r>
            <w:r>
              <w:t xml:space="preserve"> (одно устройство может иметь несколько каналов)</w:t>
            </w:r>
          </w:p>
        </w:tc>
      </w:tr>
      <w:tr w:rsidR="00007F48" w:rsidRPr="00F24512" w:rsidTr="00BF4405">
        <w:tc>
          <w:tcPr>
            <w:tcW w:w="2699" w:type="dxa"/>
            <w:shd w:val="clear" w:color="auto" w:fill="auto"/>
            <w:vAlign w:val="center"/>
          </w:tcPr>
          <w:p w:rsidR="00007F48" w:rsidRPr="00160AF8" w:rsidRDefault="00007F48" w:rsidP="009506FF">
            <w:r>
              <w:t>Категорирование событий</w:t>
            </w:r>
          </w:p>
        </w:tc>
        <w:tc>
          <w:tcPr>
            <w:tcW w:w="6859" w:type="dxa"/>
            <w:shd w:val="clear" w:color="auto" w:fill="auto"/>
          </w:tcPr>
          <w:p w:rsidR="00007F48" w:rsidRPr="00007F48" w:rsidRDefault="00007F48" w:rsidP="009506FF">
            <w:pPr>
              <w:rPr>
                <w:color w:val="000000"/>
              </w:rPr>
            </w:pPr>
            <w:r w:rsidRPr="00007F48">
              <w:rPr>
                <w:color w:val="000000"/>
              </w:rPr>
              <w:t>Операция сопоставления типа события ИТСО, класса устройств и категории событий (переброс предмета, пожарная тревога, охранная сигнализация, несанкционированный доступ)</w:t>
            </w:r>
          </w:p>
        </w:tc>
      </w:tr>
      <w:tr w:rsidR="009407F4" w:rsidRPr="00F24512" w:rsidTr="009506FF">
        <w:tc>
          <w:tcPr>
            <w:tcW w:w="2699" w:type="dxa"/>
            <w:shd w:val="clear" w:color="auto" w:fill="auto"/>
          </w:tcPr>
          <w:p w:rsidR="009407F4" w:rsidRPr="00F24512" w:rsidRDefault="009407F4" w:rsidP="0006675A">
            <w:r w:rsidRPr="00F24512">
              <w:t>ЛКМ</w:t>
            </w:r>
          </w:p>
        </w:tc>
        <w:tc>
          <w:tcPr>
            <w:tcW w:w="6859" w:type="dxa"/>
            <w:shd w:val="clear" w:color="auto" w:fill="auto"/>
          </w:tcPr>
          <w:p w:rsidR="009407F4" w:rsidRPr="00007F48" w:rsidRDefault="009407F4" w:rsidP="00007F48">
            <w:pPr>
              <w:rPr>
                <w:color w:val="000000"/>
              </w:rPr>
            </w:pPr>
            <w:r w:rsidRPr="00007F48">
              <w:rPr>
                <w:color w:val="000000"/>
              </w:rPr>
              <w:t>Левая кнопка мыши</w:t>
            </w:r>
          </w:p>
        </w:tc>
      </w:tr>
      <w:tr w:rsidR="009407F4" w:rsidRPr="00F24512" w:rsidTr="009506FF">
        <w:tc>
          <w:tcPr>
            <w:tcW w:w="2699" w:type="dxa"/>
            <w:shd w:val="clear" w:color="auto" w:fill="auto"/>
          </w:tcPr>
          <w:p w:rsidR="009407F4" w:rsidRPr="00F24512" w:rsidRDefault="009407F4" w:rsidP="0006675A">
            <w:r w:rsidRPr="00F24512">
              <w:t>НСИ</w:t>
            </w:r>
          </w:p>
        </w:tc>
        <w:tc>
          <w:tcPr>
            <w:tcW w:w="6859" w:type="dxa"/>
            <w:shd w:val="clear" w:color="auto" w:fill="auto"/>
          </w:tcPr>
          <w:p w:rsidR="009407F4" w:rsidRPr="00007F48" w:rsidRDefault="009407F4" w:rsidP="00007F48">
            <w:pPr>
              <w:rPr>
                <w:color w:val="000000"/>
              </w:rPr>
            </w:pPr>
            <w:r w:rsidRPr="00007F48">
              <w:rPr>
                <w:color w:val="000000"/>
              </w:rPr>
              <w:t>Нормативно-справочная информация</w:t>
            </w:r>
          </w:p>
        </w:tc>
      </w:tr>
      <w:tr w:rsidR="009506FF" w:rsidRPr="00F24512" w:rsidTr="00BF4405">
        <w:tc>
          <w:tcPr>
            <w:tcW w:w="2699" w:type="dxa"/>
            <w:shd w:val="clear" w:color="auto" w:fill="auto"/>
            <w:vAlign w:val="center"/>
          </w:tcPr>
          <w:p w:rsidR="009506FF" w:rsidRPr="00160AF8" w:rsidRDefault="009506FF" w:rsidP="009506FF">
            <w:r w:rsidRPr="00160AF8">
              <w:t>НСД</w:t>
            </w:r>
          </w:p>
        </w:tc>
        <w:tc>
          <w:tcPr>
            <w:tcW w:w="6859" w:type="dxa"/>
            <w:shd w:val="clear" w:color="auto" w:fill="auto"/>
          </w:tcPr>
          <w:p w:rsidR="009506FF" w:rsidRPr="00007F48" w:rsidRDefault="009506FF" w:rsidP="009506FF">
            <w:pPr>
              <w:rPr>
                <w:color w:val="000000"/>
              </w:rPr>
            </w:pPr>
            <w:r w:rsidRPr="00007F48">
              <w:rPr>
                <w:color w:val="000000"/>
              </w:rPr>
              <w:t>Несанкционированный доступ</w:t>
            </w:r>
          </w:p>
        </w:tc>
      </w:tr>
      <w:tr w:rsidR="00007F48" w:rsidRPr="00F24512" w:rsidTr="00BF4405">
        <w:tc>
          <w:tcPr>
            <w:tcW w:w="2699" w:type="dxa"/>
            <w:shd w:val="clear" w:color="auto" w:fill="auto"/>
            <w:vAlign w:val="center"/>
          </w:tcPr>
          <w:p w:rsidR="00007F48" w:rsidRPr="00160AF8" w:rsidRDefault="00007F48" w:rsidP="009506FF">
            <w:r>
              <w:t>Объекты</w:t>
            </w:r>
          </w:p>
        </w:tc>
        <w:tc>
          <w:tcPr>
            <w:tcW w:w="6859" w:type="dxa"/>
            <w:shd w:val="clear" w:color="auto" w:fill="auto"/>
          </w:tcPr>
          <w:p w:rsidR="00007F48" w:rsidRPr="00007F48" w:rsidRDefault="00007F48" w:rsidP="009506FF">
            <w:pPr>
              <w:rPr>
                <w:color w:val="000000"/>
              </w:rPr>
            </w:pPr>
            <w:r w:rsidRPr="00007F48">
              <w:rPr>
                <w:color w:val="000000"/>
              </w:rPr>
              <w:t>то, за чем мы наблюдаем с помощью устройств ИТСО. Объект может содержать помещения, зоны, камеры, телепорты. К объек</w:t>
            </w:r>
            <w:r>
              <w:rPr>
                <w:color w:val="000000"/>
              </w:rPr>
              <w:t>ту привязывается паспорт объекта</w:t>
            </w:r>
          </w:p>
        </w:tc>
      </w:tr>
      <w:tr w:rsidR="009506FF" w:rsidTr="009506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506FF" w:rsidRPr="00160AF8" w:rsidRDefault="009506FF" w:rsidP="009506FF">
            <w:r w:rsidRPr="00160AF8">
              <w:t>Паспорт безопасности объекта</w:t>
            </w:r>
          </w:p>
        </w:tc>
        <w:tc>
          <w:tcPr>
            <w:tcW w:w="6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06FF" w:rsidRPr="00007F48" w:rsidRDefault="009506FF" w:rsidP="009506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Документ, содержащий информацию об обеспечении безопасности и антитеррористической защищенности объекта топливно-энергетического комплекса в соответствии с Федеральным законом Российской Федерации от 21.07.2011 № 256-ФЗ «О безопасности объектов топливно-энергетического комплекса»</w:t>
            </w:r>
          </w:p>
        </w:tc>
      </w:tr>
      <w:tr w:rsidR="00007F48" w:rsidTr="009506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7F48" w:rsidRPr="00160AF8" w:rsidRDefault="00007F48" w:rsidP="009506FF">
            <w:r>
              <w:t>РЦУБ</w:t>
            </w:r>
          </w:p>
        </w:tc>
        <w:tc>
          <w:tcPr>
            <w:tcW w:w="6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7F48" w:rsidRDefault="00007F48" w:rsidP="009506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007F48">
              <w:rPr>
                <w:color w:val="000000"/>
              </w:rPr>
              <w:t>Региональный центр управления безопасностью</w:t>
            </w:r>
          </w:p>
        </w:tc>
      </w:tr>
      <w:tr w:rsidR="009506FF" w:rsidRPr="00F24512" w:rsidTr="00BF4405">
        <w:tc>
          <w:tcPr>
            <w:tcW w:w="2699" w:type="dxa"/>
            <w:shd w:val="clear" w:color="auto" w:fill="auto"/>
            <w:vAlign w:val="center"/>
          </w:tcPr>
          <w:p w:rsidR="009506FF" w:rsidRPr="00160AF8" w:rsidRDefault="009506FF" w:rsidP="009506FF">
            <w:r w:rsidRPr="00160AF8">
              <w:t>СУБД</w:t>
            </w:r>
          </w:p>
        </w:tc>
        <w:tc>
          <w:tcPr>
            <w:tcW w:w="6859" w:type="dxa"/>
            <w:shd w:val="clear" w:color="auto" w:fill="auto"/>
          </w:tcPr>
          <w:p w:rsidR="009506FF" w:rsidRPr="00007F48" w:rsidRDefault="009506FF" w:rsidP="009506FF">
            <w:pPr>
              <w:rPr>
                <w:color w:val="000000"/>
              </w:rPr>
            </w:pPr>
            <w:r w:rsidRPr="00007F48">
              <w:rPr>
                <w:color w:val="000000"/>
              </w:rPr>
              <w:t>Система управления базами данных</w:t>
            </w:r>
          </w:p>
        </w:tc>
      </w:tr>
      <w:tr w:rsidR="009506FF" w:rsidRPr="00F24512" w:rsidTr="009506FF">
        <w:tc>
          <w:tcPr>
            <w:tcW w:w="2699" w:type="dxa"/>
            <w:shd w:val="clear" w:color="auto" w:fill="auto"/>
          </w:tcPr>
          <w:p w:rsidR="009506FF" w:rsidRPr="00F24512" w:rsidRDefault="009506FF" w:rsidP="009506FF">
            <w:r w:rsidRPr="00F24512">
              <w:t>ПКМ</w:t>
            </w:r>
          </w:p>
        </w:tc>
        <w:tc>
          <w:tcPr>
            <w:tcW w:w="6859" w:type="dxa"/>
            <w:shd w:val="clear" w:color="auto" w:fill="auto"/>
          </w:tcPr>
          <w:p w:rsidR="009506FF" w:rsidRPr="00007F48" w:rsidRDefault="009506FF" w:rsidP="00007F48">
            <w:pPr>
              <w:rPr>
                <w:color w:val="000000"/>
              </w:rPr>
            </w:pPr>
            <w:r w:rsidRPr="00007F48">
              <w:rPr>
                <w:color w:val="000000"/>
              </w:rPr>
              <w:t>Правая кнопка мыши</w:t>
            </w:r>
          </w:p>
        </w:tc>
      </w:tr>
      <w:tr w:rsidR="009506FF" w:rsidRPr="00F24512" w:rsidTr="009506FF">
        <w:tc>
          <w:tcPr>
            <w:tcW w:w="2699" w:type="dxa"/>
            <w:shd w:val="clear" w:color="auto" w:fill="auto"/>
          </w:tcPr>
          <w:p w:rsidR="009506FF" w:rsidRPr="00F24512" w:rsidRDefault="009506FF" w:rsidP="009506FF">
            <w:r w:rsidRPr="00F24512">
              <w:t>ПС</w:t>
            </w:r>
          </w:p>
        </w:tc>
        <w:tc>
          <w:tcPr>
            <w:tcW w:w="6859" w:type="dxa"/>
            <w:shd w:val="clear" w:color="auto" w:fill="auto"/>
          </w:tcPr>
          <w:p w:rsidR="009506FF" w:rsidRPr="00007F48" w:rsidRDefault="009506FF" w:rsidP="00007F48">
            <w:pPr>
              <w:rPr>
                <w:color w:val="000000"/>
              </w:rPr>
            </w:pPr>
            <w:r w:rsidRPr="00007F48">
              <w:rPr>
                <w:color w:val="000000"/>
              </w:rPr>
              <w:t>Программные средства</w:t>
            </w:r>
          </w:p>
        </w:tc>
      </w:tr>
      <w:tr w:rsidR="009506FF" w:rsidRPr="00F24512" w:rsidTr="009506FF">
        <w:tc>
          <w:tcPr>
            <w:tcW w:w="2699" w:type="dxa"/>
            <w:shd w:val="clear" w:color="auto" w:fill="auto"/>
          </w:tcPr>
          <w:p w:rsidR="009506FF" w:rsidRPr="00F24512" w:rsidRDefault="00007F48" w:rsidP="009506FF">
            <w:r>
              <w:t>Сервер ИТСО</w:t>
            </w:r>
          </w:p>
        </w:tc>
        <w:tc>
          <w:tcPr>
            <w:tcW w:w="6859" w:type="dxa"/>
            <w:shd w:val="clear" w:color="auto" w:fill="auto"/>
          </w:tcPr>
          <w:p w:rsidR="009506FF" w:rsidRPr="00007F48" w:rsidRDefault="00007F48" w:rsidP="00007F48">
            <w:pPr>
              <w:rPr>
                <w:color w:val="000000"/>
              </w:rPr>
            </w:pPr>
            <w:r w:rsidRPr="00007F48">
              <w:rPr>
                <w:color w:val="000000"/>
              </w:rPr>
              <w:t>Trassir (современная автоматизированная система, назначением которой является организация видеонаблюдения, интеллектуальная обработка и хранение видеоинформации, а также предоставление средств доступа к видеоинформации)</w:t>
            </w:r>
          </w:p>
        </w:tc>
      </w:tr>
      <w:tr w:rsidR="009506FF" w:rsidRPr="00F24512" w:rsidTr="009506FF">
        <w:tc>
          <w:tcPr>
            <w:tcW w:w="2699" w:type="dxa"/>
            <w:shd w:val="clear" w:color="auto" w:fill="auto"/>
          </w:tcPr>
          <w:p w:rsidR="009506FF" w:rsidRPr="00F24512" w:rsidRDefault="009506FF" w:rsidP="009506FF">
            <w:r w:rsidRPr="00F24512">
              <w:t>Система</w:t>
            </w:r>
          </w:p>
        </w:tc>
        <w:tc>
          <w:tcPr>
            <w:tcW w:w="6859" w:type="dxa"/>
            <w:shd w:val="clear" w:color="auto" w:fill="auto"/>
          </w:tcPr>
          <w:p w:rsidR="009506FF" w:rsidRPr="00007F48" w:rsidRDefault="009506FF" w:rsidP="00007F48">
            <w:pPr>
              <w:rPr>
                <w:color w:val="000000"/>
              </w:rPr>
            </w:pPr>
            <w:r w:rsidRPr="00007F48">
              <w:rPr>
                <w:color w:val="000000"/>
              </w:rPr>
              <w:t>Программные средства, предоставляющие пользователям доступ к функционалу АИС посредством веб-технологий</w:t>
            </w:r>
          </w:p>
        </w:tc>
      </w:tr>
      <w:tr w:rsidR="00007F48" w:rsidRPr="00F24512" w:rsidTr="009506FF">
        <w:tc>
          <w:tcPr>
            <w:tcW w:w="2699" w:type="dxa"/>
            <w:shd w:val="clear" w:color="auto" w:fill="auto"/>
          </w:tcPr>
          <w:p w:rsidR="00007F48" w:rsidRPr="00F24512" w:rsidRDefault="00007F48" w:rsidP="009506FF">
            <w:r>
              <w:t>События устройств</w:t>
            </w:r>
          </w:p>
        </w:tc>
        <w:tc>
          <w:tcPr>
            <w:tcW w:w="6859" w:type="dxa"/>
            <w:shd w:val="clear" w:color="auto" w:fill="auto"/>
          </w:tcPr>
          <w:p w:rsidR="00007F48" w:rsidRPr="00007F48" w:rsidRDefault="00007F48" w:rsidP="00007F48">
            <w:pPr>
              <w:rPr>
                <w:color w:val="000000"/>
              </w:rPr>
            </w:pPr>
            <w:r w:rsidRPr="00007F48">
              <w:rPr>
                <w:color w:val="000000"/>
              </w:rPr>
              <w:t>События, возникающие и фиксирующиеся системой Trassir, которые может обрабатывать (реагировать) Система</w:t>
            </w:r>
          </w:p>
        </w:tc>
      </w:tr>
      <w:tr w:rsidR="009506FF" w:rsidRPr="00F24512" w:rsidTr="009506FF">
        <w:tc>
          <w:tcPr>
            <w:tcW w:w="2699" w:type="dxa"/>
            <w:shd w:val="clear" w:color="auto" w:fill="auto"/>
          </w:tcPr>
          <w:p w:rsidR="009506FF" w:rsidRPr="00F24512" w:rsidRDefault="00007F48" w:rsidP="009506FF">
            <w:r>
              <w:t>Устройства ИТСО</w:t>
            </w:r>
          </w:p>
        </w:tc>
        <w:tc>
          <w:tcPr>
            <w:tcW w:w="6859" w:type="dxa"/>
            <w:shd w:val="clear" w:color="auto" w:fill="auto"/>
          </w:tcPr>
          <w:p w:rsidR="009506FF" w:rsidRPr="00007F48" w:rsidRDefault="00007F48" w:rsidP="00007F48">
            <w:pPr>
              <w:rPr>
                <w:color w:val="000000"/>
              </w:rPr>
            </w:pPr>
            <w:r w:rsidRPr="00007F48">
              <w:rPr>
                <w:color w:val="000000"/>
              </w:rPr>
              <w:t>Устройства охраны предприятия, которые входят в систему Trassir</w:t>
            </w:r>
          </w:p>
        </w:tc>
      </w:tr>
      <w:tr w:rsidR="009506FF" w:rsidRPr="00F24512" w:rsidTr="009506FF">
        <w:tc>
          <w:tcPr>
            <w:tcW w:w="2699" w:type="dxa"/>
            <w:shd w:val="clear" w:color="auto" w:fill="auto"/>
          </w:tcPr>
          <w:p w:rsidR="009506FF" w:rsidRPr="00F24512" w:rsidRDefault="009506FF" w:rsidP="009506FF">
            <w:r w:rsidRPr="00F24512">
              <w:t>ФЛК</w:t>
            </w:r>
          </w:p>
        </w:tc>
        <w:tc>
          <w:tcPr>
            <w:tcW w:w="6859" w:type="dxa"/>
            <w:shd w:val="clear" w:color="auto" w:fill="auto"/>
          </w:tcPr>
          <w:p w:rsidR="009506FF" w:rsidRPr="00007F48" w:rsidRDefault="009506FF" w:rsidP="00007F48">
            <w:pPr>
              <w:rPr>
                <w:color w:val="000000"/>
              </w:rPr>
            </w:pPr>
            <w:r w:rsidRPr="00007F48">
              <w:rPr>
                <w:color w:val="000000"/>
              </w:rPr>
              <w:t>Форматно-логический контроль</w:t>
            </w:r>
          </w:p>
        </w:tc>
      </w:tr>
      <w:tr w:rsidR="00007F48" w:rsidRPr="00F24512" w:rsidTr="009506FF">
        <w:tc>
          <w:tcPr>
            <w:tcW w:w="2699" w:type="dxa"/>
            <w:shd w:val="clear" w:color="auto" w:fill="auto"/>
          </w:tcPr>
          <w:p w:rsidR="00007F48" w:rsidRPr="00F24512" w:rsidRDefault="00007F48" w:rsidP="009506FF">
            <w:r>
              <w:t>ЦУБ</w:t>
            </w:r>
          </w:p>
        </w:tc>
        <w:tc>
          <w:tcPr>
            <w:tcW w:w="6859" w:type="dxa"/>
            <w:shd w:val="clear" w:color="auto" w:fill="auto"/>
          </w:tcPr>
          <w:p w:rsidR="00007F48" w:rsidRPr="00007F48" w:rsidRDefault="00007F48" w:rsidP="00007F48">
            <w:pPr>
              <w:rPr>
                <w:color w:val="000000"/>
              </w:rPr>
            </w:pPr>
            <w:r w:rsidRPr="00007F48">
              <w:rPr>
                <w:color w:val="000000"/>
              </w:rPr>
              <w:t>Центр управления безопасностью (головной)</w:t>
            </w:r>
          </w:p>
        </w:tc>
      </w:tr>
      <w:tr w:rsidR="009506FF" w:rsidRPr="00F24512" w:rsidTr="009506FF">
        <w:tc>
          <w:tcPr>
            <w:tcW w:w="2699" w:type="dxa"/>
            <w:shd w:val="clear" w:color="auto" w:fill="auto"/>
          </w:tcPr>
          <w:p w:rsidR="009506FF" w:rsidRPr="00F24512" w:rsidRDefault="009506FF" w:rsidP="009506FF">
            <w:r w:rsidRPr="00F24512">
              <w:t>ЭЦП</w:t>
            </w:r>
          </w:p>
        </w:tc>
        <w:tc>
          <w:tcPr>
            <w:tcW w:w="6859" w:type="dxa"/>
            <w:shd w:val="clear" w:color="auto" w:fill="auto"/>
          </w:tcPr>
          <w:p w:rsidR="009506FF" w:rsidRPr="00007F48" w:rsidRDefault="009506FF" w:rsidP="00007F48">
            <w:pPr>
              <w:rPr>
                <w:color w:val="000000"/>
              </w:rPr>
            </w:pPr>
            <w:r w:rsidRPr="00007F48">
              <w:rPr>
                <w:color w:val="000000"/>
              </w:rPr>
              <w:t>Электронная цифровая подпись</w:t>
            </w:r>
          </w:p>
        </w:tc>
      </w:tr>
    </w:tbl>
    <w:p w:rsidR="007C0399" w:rsidRDefault="007C0399" w:rsidP="007C0399">
      <w:pPr>
        <w:ind w:firstLine="709"/>
      </w:pPr>
    </w:p>
    <w:p w:rsidR="00EE7AEF" w:rsidRDefault="00EE7AEF" w:rsidP="007C0399">
      <w:pPr>
        <w:ind w:firstLine="709"/>
      </w:pPr>
    </w:p>
    <w:p w:rsidR="007C0399" w:rsidRPr="00BF665E" w:rsidRDefault="007C0399" w:rsidP="007C0399">
      <w:pPr>
        <w:pStyle w:val="14"/>
      </w:pPr>
      <w:bookmarkStart w:id="5" w:name="_Toc27038935"/>
      <w:bookmarkStart w:id="6" w:name="_Toc97894762"/>
      <w:r w:rsidRPr="00BF665E">
        <w:rPr>
          <w:rFonts w:hint="eastAsia"/>
        </w:rPr>
        <w:lastRenderedPageBreak/>
        <w:t>Таблица</w:t>
      </w:r>
      <w:r w:rsidRPr="00BF665E">
        <w:t xml:space="preserve"> </w:t>
      </w:r>
      <w:r w:rsidRPr="00BF665E">
        <w:rPr>
          <w:rFonts w:hint="eastAsia"/>
        </w:rPr>
        <w:t>основных</w:t>
      </w:r>
      <w:r w:rsidRPr="00BF665E">
        <w:t xml:space="preserve"> </w:t>
      </w:r>
      <w:r w:rsidRPr="00BF665E">
        <w:rPr>
          <w:rFonts w:hint="eastAsia"/>
        </w:rPr>
        <w:t>элементов</w:t>
      </w:r>
      <w:r w:rsidRPr="00BF665E">
        <w:t xml:space="preserve"> </w:t>
      </w:r>
      <w:r w:rsidRPr="00BF665E">
        <w:rPr>
          <w:rFonts w:hint="eastAsia"/>
        </w:rPr>
        <w:t>интерфейса</w:t>
      </w:r>
      <w:bookmarkEnd w:id="5"/>
      <w:bookmarkEnd w:id="6"/>
    </w:p>
    <w:tbl>
      <w:tblPr>
        <w:tblW w:w="992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980"/>
      </w:tblGrid>
      <w:tr w:rsidR="007C0399" w:rsidTr="0006675A">
        <w:tc>
          <w:tcPr>
            <w:tcW w:w="2943" w:type="dxa"/>
            <w:shd w:val="clear" w:color="auto" w:fill="D9D9D9"/>
          </w:tcPr>
          <w:p w:rsidR="007C0399" w:rsidRDefault="007C0399" w:rsidP="00F37D27">
            <w:pPr>
              <w:pStyle w:val="BodyforTable"/>
              <w:spacing w:line="240" w:lineRule="auto"/>
              <w:ind w:firstLine="0"/>
              <w:jc w:val="center"/>
            </w:pPr>
            <w:r>
              <w:t>Графическое изображение</w:t>
            </w:r>
          </w:p>
        </w:tc>
        <w:tc>
          <w:tcPr>
            <w:tcW w:w="6980" w:type="dxa"/>
            <w:shd w:val="clear" w:color="auto" w:fill="D9D9D9"/>
          </w:tcPr>
          <w:p w:rsidR="007C0399" w:rsidRDefault="007C0399" w:rsidP="00F37D27">
            <w:pPr>
              <w:pStyle w:val="BodyforTable"/>
              <w:spacing w:line="240" w:lineRule="auto"/>
              <w:ind w:firstLine="0"/>
              <w:jc w:val="center"/>
            </w:pPr>
            <w:r>
              <w:t>Описание функций</w:t>
            </w:r>
          </w:p>
        </w:tc>
      </w:tr>
      <w:tr w:rsidR="007C0399" w:rsidRPr="003A1B2E" w:rsidTr="0006675A">
        <w:tc>
          <w:tcPr>
            <w:tcW w:w="2943" w:type="dxa"/>
            <w:shd w:val="clear" w:color="auto" w:fill="auto"/>
            <w:vAlign w:val="center"/>
          </w:tcPr>
          <w:p w:rsidR="007C0399" w:rsidRDefault="00C933E7" w:rsidP="00F37D27">
            <w:pPr>
              <w:pStyle w:val="BodyforTable"/>
              <w:spacing w:line="240" w:lineRule="auto"/>
              <w:ind w:firstLine="0"/>
              <w:jc w:val="center"/>
            </w:pPr>
            <w:r w:rsidRPr="00C933E7">
              <w:rPr>
                <w:noProof/>
                <w:lang w:eastAsia="ru-RU"/>
              </w:rPr>
              <w:drawing>
                <wp:inline distT="0" distB="0" distL="0" distR="0" wp14:anchorId="3C677CB8" wp14:editId="7E19D633">
                  <wp:extent cx="533400" cy="260350"/>
                  <wp:effectExtent l="0" t="0" r="0" b="635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022" cy="26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shd w:val="clear" w:color="auto" w:fill="auto"/>
          </w:tcPr>
          <w:p w:rsidR="007C0399" w:rsidRDefault="00C933E7" w:rsidP="00F37D27">
            <w:pPr>
              <w:pStyle w:val="DocNormal"/>
              <w:spacing w:line="240" w:lineRule="auto"/>
              <w:ind w:firstLine="0"/>
            </w:pPr>
            <w:r>
              <w:t>Запустить процесс поиска после задания значений фильтра</w:t>
            </w:r>
          </w:p>
        </w:tc>
      </w:tr>
      <w:tr w:rsidR="00C933E7" w:rsidRPr="003A1B2E" w:rsidTr="0006675A">
        <w:tc>
          <w:tcPr>
            <w:tcW w:w="2943" w:type="dxa"/>
            <w:shd w:val="clear" w:color="auto" w:fill="auto"/>
            <w:vAlign w:val="center"/>
          </w:tcPr>
          <w:p w:rsidR="00C933E7" w:rsidRDefault="00C933E7" w:rsidP="00F37D27">
            <w:pPr>
              <w:pStyle w:val="BodyforTable"/>
              <w:spacing w:line="240" w:lineRule="auto"/>
              <w:ind w:firstLine="0"/>
              <w:jc w:val="center"/>
            </w:pPr>
            <w:r w:rsidRPr="00C933E7">
              <w:rPr>
                <w:noProof/>
                <w:lang w:eastAsia="ru-RU"/>
              </w:rPr>
              <w:drawing>
                <wp:inline distT="0" distB="0" distL="0" distR="0" wp14:anchorId="4FC0B80C" wp14:editId="20F7B87E">
                  <wp:extent cx="600074" cy="243426"/>
                  <wp:effectExtent l="0" t="0" r="0" b="444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783" cy="248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shd w:val="clear" w:color="auto" w:fill="auto"/>
          </w:tcPr>
          <w:p w:rsidR="00C933E7" w:rsidRDefault="00C933E7" w:rsidP="00F37D27">
            <w:pPr>
              <w:pStyle w:val="DocNormal"/>
              <w:spacing w:line="240" w:lineRule="auto"/>
              <w:ind w:firstLine="0"/>
            </w:pPr>
            <w:r>
              <w:t>Удалить введенные ранее значения для задания новых значений фильтрации</w:t>
            </w:r>
          </w:p>
        </w:tc>
      </w:tr>
      <w:tr w:rsidR="00C933E7" w:rsidRPr="003A1B2E" w:rsidTr="0006675A">
        <w:tc>
          <w:tcPr>
            <w:tcW w:w="2943" w:type="dxa"/>
            <w:shd w:val="clear" w:color="auto" w:fill="auto"/>
            <w:vAlign w:val="center"/>
          </w:tcPr>
          <w:p w:rsidR="00C933E7" w:rsidRPr="00C933E7" w:rsidRDefault="00C933E7" w:rsidP="00F37D27">
            <w:pPr>
              <w:pStyle w:val="BodyforTable"/>
              <w:spacing w:line="240" w:lineRule="auto"/>
              <w:ind w:firstLine="0"/>
              <w:jc w:val="center"/>
            </w:pPr>
            <w:r w:rsidRPr="00C933E7">
              <w:rPr>
                <w:noProof/>
                <w:lang w:eastAsia="ru-RU"/>
              </w:rPr>
              <w:drawing>
                <wp:inline distT="0" distB="0" distL="0" distR="0" wp14:anchorId="09AB9D00" wp14:editId="691E619E">
                  <wp:extent cx="590789" cy="295394"/>
                  <wp:effectExtent l="0" t="0" r="0" b="952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789" cy="295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shd w:val="clear" w:color="auto" w:fill="auto"/>
          </w:tcPr>
          <w:p w:rsidR="00C933E7" w:rsidRDefault="00C933E7" w:rsidP="00F37D27">
            <w:pPr>
              <w:pStyle w:val="DocNormal"/>
              <w:spacing w:line="240" w:lineRule="auto"/>
              <w:ind w:firstLine="0"/>
            </w:pPr>
            <w:r>
              <w:t>Сохранить состояние фильтра</w:t>
            </w:r>
          </w:p>
        </w:tc>
      </w:tr>
      <w:tr w:rsidR="00D03761" w:rsidRPr="003A1B2E" w:rsidTr="0006675A">
        <w:tc>
          <w:tcPr>
            <w:tcW w:w="2943" w:type="dxa"/>
            <w:shd w:val="clear" w:color="auto" w:fill="auto"/>
            <w:vAlign w:val="center"/>
          </w:tcPr>
          <w:p w:rsidR="00D03761" w:rsidRPr="00D03761" w:rsidRDefault="00D03761" w:rsidP="00F37D27">
            <w:pPr>
              <w:pStyle w:val="BodyforTable"/>
              <w:spacing w:line="240" w:lineRule="auto"/>
              <w:ind w:firstLine="0"/>
              <w:jc w:val="center"/>
              <w:rPr>
                <w:noProof/>
                <w:lang w:val="en-US" w:eastAsia="ru-RU"/>
              </w:rPr>
            </w:pPr>
            <w:r w:rsidRPr="00D03761">
              <w:rPr>
                <w:noProof/>
                <w:lang w:eastAsia="ru-RU"/>
              </w:rPr>
              <w:drawing>
                <wp:inline distT="0" distB="0" distL="0" distR="0" wp14:anchorId="12BB4EA6" wp14:editId="10B734E3">
                  <wp:extent cx="599440" cy="2667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r="46110" b="6040"/>
                          <a:stretch/>
                        </pic:blipFill>
                        <pic:spPr bwMode="auto">
                          <a:xfrm>
                            <a:off x="0" y="0"/>
                            <a:ext cx="600552" cy="267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или </w:t>
            </w:r>
            <w:r w:rsidRPr="00D03761">
              <w:rPr>
                <w:noProof/>
                <w:lang w:eastAsia="ru-RU"/>
              </w:rPr>
              <w:drawing>
                <wp:inline distT="0" distB="0" distL="0" distR="0" wp14:anchorId="09F16A36" wp14:editId="0D84563D">
                  <wp:extent cx="301114" cy="266700"/>
                  <wp:effectExtent l="0" t="0" r="381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64" cy="267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shd w:val="clear" w:color="auto" w:fill="auto"/>
          </w:tcPr>
          <w:p w:rsidR="00D03761" w:rsidRDefault="00D03761" w:rsidP="00F37D27">
            <w:pPr>
              <w:pStyle w:val="DocNormal"/>
              <w:spacing w:line="240" w:lineRule="auto"/>
              <w:ind w:firstLine="0"/>
            </w:pPr>
            <w:r>
              <w:t>Открывает настройки фильтра</w:t>
            </w:r>
          </w:p>
        </w:tc>
      </w:tr>
      <w:tr w:rsidR="00C933E7" w:rsidRPr="003A1B2E" w:rsidTr="004B2232">
        <w:tc>
          <w:tcPr>
            <w:tcW w:w="2943" w:type="dxa"/>
            <w:shd w:val="clear" w:color="auto" w:fill="auto"/>
            <w:vAlign w:val="center"/>
          </w:tcPr>
          <w:p w:rsidR="00C933E7" w:rsidRDefault="00C933E7" w:rsidP="00F37D27">
            <w:pPr>
              <w:pStyle w:val="BodyforTable"/>
              <w:spacing w:line="240" w:lineRule="auto"/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7F282A5" wp14:editId="0D8AE6BC">
                  <wp:extent cx="158750" cy="158750"/>
                  <wp:effectExtent l="0" t="0" r="0" b="0"/>
                  <wp:docPr id="13" name="Рисунок 13" descr="знак-раскрывающийся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знак-раскрывающийся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shd w:val="clear" w:color="auto" w:fill="auto"/>
          </w:tcPr>
          <w:p w:rsidR="00C933E7" w:rsidRDefault="00C933E7" w:rsidP="00F37D27">
            <w:pPr>
              <w:pStyle w:val="DocNormal"/>
              <w:spacing w:line="240" w:lineRule="auto"/>
              <w:ind w:firstLine="0"/>
            </w:pPr>
            <w:r>
              <w:t>Открывает список с различными наименованиями, а также может использоваться для отображения интерактивного календаря и выбора даты</w:t>
            </w:r>
          </w:p>
        </w:tc>
      </w:tr>
      <w:tr w:rsidR="00FA721D" w:rsidRPr="003A1B2E" w:rsidTr="004B2232">
        <w:tc>
          <w:tcPr>
            <w:tcW w:w="2943" w:type="dxa"/>
            <w:shd w:val="clear" w:color="auto" w:fill="auto"/>
            <w:vAlign w:val="center"/>
          </w:tcPr>
          <w:p w:rsidR="00FA721D" w:rsidRDefault="00FA721D" w:rsidP="00F37D27">
            <w:pPr>
              <w:pStyle w:val="BodyforTable"/>
              <w:spacing w:line="240" w:lineRule="auto"/>
              <w:ind w:firstLine="0"/>
              <w:jc w:val="center"/>
              <w:rPr>
                <w:noProof/>
                <w:lang w:eastAsia="ru-RU"/>
              </w:rPr>
            </w:pPr>
            <w:r w:rsidRPr="00FA721D">
              <w:rPr>
                <w:noProof/>
                <w:lang w:eastAsia="ru-RU"/>
              </w:rPr>
              <w:drawing>
                <wp:inline distT="0" distB="0" distL="0" distR="0" wp14:anchorId="606886A6" wp14:editId="693F7B27">
                  <wp:extent cx="628904" cy="362096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" cy="362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shd w:val="clear" w:color="auto" w:fill="auto"/>
          </w:tcPr>
          <w:p w:rsidR="00FA721D" w:rsidRDefault="00FA721D" w:rsidP="00F37D27">
            <w:pPr>
              <w:pStyle w:val="DocNormal"/>
              <w:spacing w:line="240" w:lineRule="auto"/>
              <w:ind w:firstLine="0"/>
            </w:pPr>
            <w:r>
              <w:t>Раскрыть все или свернуть все (например, записи, имеющие иерархию)</w:t>
            </w:r>
          </w:p>
        </w:tc>
      </w:tr>
      <w:tr w:rsidR="00C933E7" w:rsidRPr="003A1B2E" w:rsidTr="0006675A">
        <w:tc>
          <w:tcPr>
            <w:tcW w:w="2943" w:type="dxa"/>
            <w:shd w:val="clear" w:color="auto" w:fill="auto"/>
            <w:vAlign w:val="center"/>
          </w:tcPr>
          <w:p w:rsidR="00C933E7" w:rsidRPr="00C933E7" w:rsidRDefault="00C933E7" w:rsidP="00F37D27">
            <w:pPr>
              <w:pStyle w:val="BodyforTable"/>
              <w:spacing w:line="240" w:lineRule="auto"/>
              <w:ind w:firstLine="0"/>
              <w:jc w:val="center"/>
            </w:pPr>
            <w:r w:rsidRPr="00C933E7">
              <w:rPr>
                <w:noProof/>
                <w:lang w:eastAsia="ru-RU"/>
              </w:rPr>
              <w:drawing>
                <wp:inline distT="0" distB="0" distL="0" distR="0" wp14:anchorId="0F9489A6" wp14:editId="2639EFE9">
                  <wp:extent cx="285866" cy="266808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66" cy="266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shd w:val="clear" w:color="auto" w:fill="auto"/>
          </w:tcPr>
          <w:p w:rsidR="00C933E7" w:rsidRDefault="00C933E7" w:rsidP="00F37D27">
            <w:pPr>
              <w:pStyle w:val="DocNormal"/>
              <w:spacing w:line="240" w:lineRule="auto"/>
              <w:ind w:firstLine="0"/>
            </w:pPr>
            <w:r>
              <w:t>Настройки выводимых полей для таблиц отбора информации</w:t>
            </w:r>
          </w:p>
        </w:tc>
      </w:tr>
      <w:tr w:rsidR="00C933E7" w:rsidRPr="003A1B2E" w:rsidTr="0006675A">
        <w:tc>
          <w:tcPr>
            <w:tcW w:w="2943" w:type="dxa"/>
            <w:shd w:val="clear" w:color="auto" w:fill="auto"/>
            <w:vAlign w:val="center"/>
          </w:tcPr>
          <w:p w:rsidR="00C933E7" w:rsidRPr="00C933E7" w:rsidRDefault="00C933E7" w:rsidP="00F37D27">
            <w:pPr>
              <w:pStyle w:val="BodyforTable"/>
              <w:spacing w:line="240" w:lineRule="auto"/>
              <w:ind w:firstLine="0"/>
              <w:jc w:val="center"/>
            </w:pPr>
            <w:r w:rsidRPr="00C933E7">
              <w:rPr>
                <w:noProof/>
                <w:lang w:eastAsia="ru-RU"/>
              </w:rPr>
              <w:drawing>
                <wp:inline distT="0" distB="0" distL="0" distR="0" wp14:anchorId="017C94FD" wp14:editId="103720C3">
                  <wp:extent cx="266808" cy="24775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08" cy="2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shd w:val="clear" w:color="auto" w:fill="auto"/>
          </w:tcPr>
          <w:p w:rsidR="00C933E7" w:rsidRDefault="00C933E7" w:rsidP="00F37D27">
            <w:pPr>
              <w:pStyle w:val="DocNormal"/>
              <w:spacing w:line="240" w:lineRule="auto"/>
              <w:ind w:firstLine="0"/>
            </w:pPr>
            <w:r>
              <w:t>Очистка содержимого таблиц отбора информации</w:t>
            </w:r>
          </w:p>
        </w:tc>
      </w:tr>
      <w:tr w:rsidR="00C933E7" w:rsidRPr="003A1B2E" w:rsidTr="0006675A">
        <w:tc>
          <w:tcPr>
            <w:tcW w:w="2943" w:type="dxa"/>
            <w:shd w:val="clear" w:color="auto" w:fill="auto"/>
            <w:vAlign w:val="center"/>
          </w:tcPr>
          <w:p w:rsidR="00C933E7" w:rsidRPr="00C933E7" w:rsidRDefault="00C933E7" w:rsidP="00F37D27">
            <w:pPr>
              <w:pStyle w:val="BodyforTable"/>
              <w:spacing w:line="240" w:lineRule="auto"/>
              <w:ind w:firstLine="0"/>
              <w:jc w:val="center"/>
            </w:pPr>
            <w:r w:rsidRPr="00C933E7">
              <w:rPr>
                <w:noProof/>
                <w:lang w:eastAsia="ru-RU"/>
              </w:rPr>
              <w:drawing>
                <wp:inline distT="0" distB="0" distL="0" distR="0" wp14:anchorId="418CD278" wp14:editId="245EC473">
                  <wp:extent cx="209635" cy="24775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35" cy="2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shd w:val="clear" w:color="auto" w:fill="auto"/>
          </w:tcPr>
          <w:p w:rsidR="00C933E7" w:rsidRDefault="00C933E7" w:rsidP="00F37D27">
            <w:pPr>
              <w:pStyle w:val="DocNormal"/>
              <w:spacing w:line="240" w:lineRule="auto"/>
              <w:ind w:firstLine="0"/>
            </w:pPr>
            <w:r>
              <w:t>Обновление содержимого таблиц отбора информации</w:t>
            </w:r>
          </w:p>
        </w:tc>
      </w:tr>
      <w:tr w:rsidR="00C933E7" w:rsidRPr="003A1B2E" w:rsidTr="0006675A">
        <w:tc>
          <w:tcPr>
            <w:tcW w:w="2943" w:type="dxa"/>
            <w:shd w:val="clear" w:color="auto" w:fill="auto"/>
            <w:vAlign w:val="center"/>
          </w:tcPr>
          <w:p w:rsidR="00C933E7" w:rsidRPr="00C933E7" w:rsidRDefault="00C933E7" w:rsidP="00F37D27">
            <w:pPr>
              <w:pStyle w:val="BodyforTable"/>
              <w:spacing w:line="240" w:lineRule="auto"/>
              <w:ind w:firstLine="0"/>
              <w:jc w:val="center"/>
            </w:pPr>
            <w:r w:rsidRPr="00C933E7">
              <w:rPr>
                <w:noProof/>
                <w:lang w:eastAsia="ru-RU"/>
              </w:rPr>
              <w:drawing>
                <wp:inline distT="0" distB="0" distL="0" distR="0" wp14:anchorId="4972730B" wp14:editId="0DF44712">
                  <wp:extent cx="266808" cy="266808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08" cy="266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shd w:val="clear" w:color="auto" w:fill="auto"/>
          </w:tcPr>
          <w:p w:rsidR="00C933E7" w:rsidRPr="000451AE" w:rsidRDefault="00C933E7" w:rsidP="00F37D27">
            <w:pPr>
              <w:pStyle w:val="DocNormal"/>
              <w:spacing w:line="240" w:lineRule="auto"/>
              <w:ind w:firstLine="0"/>
            </w:pPr>
            <w:r>
              <w:t xml:space="preserve">Экспорт содержимого таблицы отбора информации в </w:t>
            </w:r>
            <w:r>
              <w:rPr>
                <w:lang w:val="en-US"/>
              </w:rPr>
              <w:t>Excel</w:t>
            </w:r>
          </w:p>
        </w:tc>
      </w:tr>
      <w:tr w:rsidR="00C933E7" w:rsidRPr="003A1B2E" w:rsidTr="0006675A">
        <w:tc>
          <w:tcPr>
            <w:tcW w:w="2943" w:type="dxa"/>
            <w:shd w:val="clear" w:color="auto" w:fill="auto"/>
            <w:vAlign w:val="center"/>
          </w:tcPr>
          <w:p w:rsidR="00C933E7" w:rsidRPr="00C933E7" w:rsidRDefault="00C933E7" w:rsidP="00F37D27">
            <w:pPr>
              <w:pStyle w:val="BodyforTable"/>
              <w:spacing w:line="240" w:lineRule="auto"/>
              <w:ind w:firstLine="0"/>
              <w:jc w:val="center"/>
            </w:pPr>
            <w:r w:rsidRPr="00C933E7">
              <w:rPr>
                <w:noProof/>
                <w:lang w:eastAsia="ru-RU"/>
              </w:rPr>
              <w:drawing>
                <wp:inline distT="0" distB="0" distL="0" distR="0" wp14:anchorId="1EA7A266" wp14:editId="52A33AC3">
                  <wp:extent cx="381154" cy="362096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154" cy="362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shd w:val="clear" w:color="auto" w:fill="auto"/>
          </w:tcPr>
          <w:p w:rsidR="00C933E7" w:rsidRDefault="00C933E7" w:rsidP="00F37D27">
            <w:pPr>
              <w:pStyle w:val="DocNormal"/>
              <w:spacing w:line="240" w:lineRule="auto"/>
              <w:ind w:firstLine="0"/>
            </w:pPr>
            <w:r>
              <w:t>Копирование информации (например, значение текущего поля)</w:t>
            </w:r>
          </w:p>
        </w:tc>
      </w:tr>
      <w:tr w:rsidR="00C933E7" w:rsidRPr="003A1B2E" w:rsidTr="0006675A">
        <w:tc>
          <w:tcPr>
            <w:tcW w:w="2943" w:type="dxa"/>
            <w:shd w:val="clear" w:color="auto" w:fill="auto"/>
            <w:vAlign w:val="center"/>
          </w:tcPr>
          <w:p w:rsidR="00C933E7" w:rsidRPr="00C933E7" w:rsidRDefault="000451AE" w:rsidP="00F37D27">
            <w:pPr>
              <w:pStyle w:val="BodyforTable"/>
              <w:spacing w:line="240" w:lineRule="auto"/>
              <w:ind w:firstLine="0"/>
              <w:jc w:val="center"/>
            </w:pPr>
            <w:r w:rsidRPr="000451AE">
              <w:rPr>
                <w:noProof/>
                <w:lang w:eastAsia="ru-RU"/>
              </w:rPr>
              <w:drawing>
                <wp:inline distT="0" distB="0" distL="0" distR="0" wp14:anchorId="3D31D039" wp14:editId="2384F859">
                  <wp:extent cx="209635" cy="323981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35" cy="323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shd w:val="clear" w:color="auto" w:fill="auto"/>
          </w:tcPr>
          <w:p w:rsidR="00C933E7" w:rsidRPr="000451AE" w:rsidRDefault="000451AE" w:rsidP="00F37D27">
            <w:pPr>
              <w:pStyle w:val="DocNormal"/>
              <w:spacing w:line="240" w:lineRule="auto"/>
              <w:ind w:firstLine="0"/>
            </w:pPr>
            <w:r>
              <w:t>Сортировка содержимого таблицы отбора информации по значению поля</w:t>
            </w:r>
            <w:r w:rsidR="001A6EB8">
              <w:t xml:space="preserve"> (по возрастанию или по убыванию)</w:t>
            </w:r>
          </w:p>
        </w:tc>
      </w:tr>
      <w:tr w:rsidR="00C933E7" w:rsidRPr="003A1B2E" w:rsidTr="0006675A">
        <w:tc>
          <w:tcPr>
            <w:tcW w:w="2943" w:type="dxa"/>
            <w:shd w:val="clear" w:color="auto" w:fill="auto"/>
            <w:vAlign w:val="center"/>
          </w:tcPr>
          <w:p w:rsidR="00C933E7" w:rsidRPr="00C933E7" w:rsidRDefault="004D7F81" w:rsidP="00F37D27">
            <w:pPr>
              <w:pStyle w:val="BodyforTable"/>
              <w:spacing w:line="240" w:lineRule="auto"/>
              <w:ind w:firstLine="0"/>
              <w:jc w:val="center"/>
            </w:pPr>
            <w:r w:rsidRPr="004D7F81">
              <w:rPr>
                <w:noProof/>
                <w:lang w:eastAsia="ru-RU"/>
              </w:rPr>
              <w:drawing>
                <wp:inline distT="0" distB="0" distL="0" distR="0" wp14:anchorId="28CD1E70" wp14:editId="2FE5111C">
                  <wp:extent cx="666750" cy="312096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77" cy="316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shd w:val="clear" w:color="auto" w:fill="auto"/>
          </w:tcPr>
          <w:p w:rsidR="00C933E7" w:rsidRDefault="004D7F81" w:rsidP="00F37D27">
            <w:pPr>
              <w:pStyle w:val="DocNormal"/>
              <w:spacing w:line="240" w:lineRule="auto"/>
              <w:ind w:firstLine="0"/>
            </w:pPr>
            <w:r>
              <w:t>Отмена ранее произведенного действия (набора действий)</w:t>
            </w:r>
          </w:p>
        </w:tc>
      </w:tr>
      <w:tr w:rsidR="004D7F81" w:rsidRPr="003A1B2E" w:rsidTr="0006675A">
        <w:tc>
          <w:tcPr>
            <w:tcW w:w="2943" w:type="dxa"/>
            <w:shd w:val="clear" w:color="auto" w:fill="auto"/>
            <w:vAlign w:val="center"/>
          </w:tcPr>
          <w:p w:rsidR="004D7F81" w:rsidRPr="004D7F81" w:rsidRDefault="004D7F81" w:rsidP="00F37D27">
            <w:pPr>
              <w:pStyle w:val="BodyforTable"/>
              <w:spacing w:line="240" w:lineRule="auto"/>
              <w:ind w:firstLine="0"/>
              <w:jc w:val="center"/>
            </w:pPr>
            <w:r w:rsidRPr="004D7F81">
              <w:rPr>
                <w:noProof/>
                <w:lang w:eastAsia="ru-RU"/>
              </w:rPr>
              <w:drawing>
                <wp:inline distT="0" distB="0" distL="0" distR="0" wp14:anchorId="1B0629CB" wp14:editId="3BB6ED68">
                  <wp:extent cx="438150" cy="265545"/>
                  <wp:effectExtent l="0" t="0" r="0" b="127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242" cy="26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shd w:val="clear" w:color="auto" w:fill="auto"/>
          </w:tcPr>
          <w:p w:rsidR="004D7F81" w:rsidRDefault="004D7F81" w:rsidP="00F37D27">
            <w:pPr>
              <w:pStyle w:val="DocNormal"/>
              <w:spacing w:line="240" w:lineRule="auto"/>
              <w:ind w:firstLine="0"/>
            </w:pPr>
            <w:r>
              <w:t>Подтверждение ввода данных, произведенных изменений и т.д.</w:t>
            </w:r>
          </w:p>
        </w:tc>
      </w:tr>
      <w:tr w:rsidR="004D7F81" w:rsidRPr="003A1B2E" w:rsidTr="0006675A">
        <w:tc>
          <w:tcPr>
            <w:tcW w:w="2943" w:type="dxa"/>
            <w:shd w:val="clear" w:color="auto" w:fill="auto"/>
            <w:vAlign w:val="center"/>
          </w:tcPr>
          <w:p w:rsidR="004D7F81" w:rsidRPr="004D7F81" w:rsidRDefault="004D7F81" w:rsidP="00F37D27">
            <w:pPr>
              <w:pStyle w:val="BodyforTable"/>
              <w:spacing w:line="240" w:lineRule="auto"/>
              <w:ind w:firstLine="0"/>
              <w:jc w:val="center"/>
            </w:pPr>
            <w:r w:rsidRPr="004D7F81">
              <w:rPr>
                <w:noProof/>
                <w:lang w:eastAsia="ru-RU"/>
              </w:rPr>
              <w:drawing>
                <wp:inline distT="0" distB="0" distL="0" distR="0" wp14:anchorId="54109C91" wp14:editId="430F6068">
                  <wp:extent cx="266808" cy="266808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08" cy="266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shd w:val="clear" w:color="auto" w:fill="auto"/>
          </w:tcPr>
          <w:p w:rsidR="004D7F81" w:rsidRDefault="004D7F81" w:rsidP="00F37D27">
            <w:pPr>
              <w:pStyle w:val="DocNormal"/>
              <w:spacing w:line="240" w:lineRule="auto"/>
              <w:ind w:firstLine="0"/>
            </w:pPr>
            <w:r>
              <w:t xml:space="preserve">Обозначает действие </w:t>
            </w:r>
            <w:r w:rsidRPr="00357748">
              <w:rPr>
                <w:i/>
              </w:rPr>
              <w:t>«закрыть»</w:t>
            </w:r>
            <w:r>
              <w:t>. Нажмите этот кнопку, чтобы закрыть интерактивное окно</w:t>
            </w:r>
          </w:p>
        </w:tc>
      </w:tr>
      <w:tr w:rsidR="00B5232E" w:rsidRPr="003A1B2E" w:rsidTr="00E7499D">
        <w:tc>
          <w:tcPr>
            <w:tcW w:w="2943" w:type="dxa"/>
            <w:shd w:val="clear" w:color="auto" w:fill="auto"/>
            <w:vAlign w:val="center"/>
          </w:tcPr>
          <w:p w:rsidR="00B5232E" w:rsidRPr="004D7F81" w:rsidRDefault="00B5232E" w:rsidP="00F37D27">
            <w:pPr>
              <w:pStyle w:val="BodyforTable"/>
              <w:spacing w:line="240" w:lineRule="auto"/>
              <w:ind w:firstLine="0"/>
              <w:jc w:val="center"/>
              <w:rPr>
                <w:noProof/>
                <w:lang w:eastAsia="ru-RU"/>
              </w:rPr>
            </w:pPr>
            <w:r w:rsidRPr="000B773B">
              <w:rPr>
                <w:noProof/>
                <w:lang w:eastAsia="ru-RU"/>
              </w:rPr>
              <w:drawing>
                <wp:inline distT="0" distB="0" distL="0" distR="0" wp14:anchorId="6C3E634F" wp14:editId="3074C6A3">
                  <wp:extent cx="228692" cy="20963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92" cy="20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shd w:val="clear" w:color="auto" w:fill="auto"/>
          </w:tcPr>
          <w:p w:rsidR="00B5232E" w:rsidRDefault="00B5232E" w:rsidP="00F37D27">
            <w:pPr>
              <w:pStyle w:val="DocNormal"/>
              <w:spacing w:line="240" w:lineRule="auto"/>
              <w:ind w:firstLine="0"/>
            </w:pPr>
            <w:r>
              <w:t>Значок очистки содержимого поля</w:t>
            </w:r>
          </w:p>
        </w:tc>
      </w:tr>
      <w:tr w:rsidR="00BF5A13" w:rsidRPr="003A1B2E" w:rsidTr="00E7499D">
        <w:tc>
          <w:tcPr>
            <w:tcW w:w="2943" w:type="dxa"/>
            <w:shd w:val="clear" w:color="auto" w:fill="auto"/>
            <w:vAlign w:val="center"/>
          </w:tcPr>
          <w:p w:rsidR="00BF5A13" w:rsidRPr="000B773B" w:rsidRDefault="00BF5A13" w:rsidP="00F37D27">
            <w:pPr>
              <w:pStyle w:val="BodyforTable"/>
              <w:spacing w:line="240" w:lineRule="auto"/>
              <w:ind w:firstLine="0"/>
              <w:jc w:val="center"/>
              <w:rPr>
                <w:noProof/>
                <w:lang w:eastAsia="ru-RU"/>
              </w:rPr>
            </w:pPr>
            <w:r w:rsidRPr="00B8116C">
              <w:rPr>
                <w:noProof/>
                <w:lang w:eastAsia="ru-RU"/>
              </w:rPr>
              <w:drawing>
                <wp:inline distT="0" distB="0" distL="0" distR="0" wp14:anchorId="1179A54C" wp14:editId="02C70026">
                  <wp:extent cx="419269" cy="26680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269" cy="266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shd w:val="clear" w:color="auto" w:fill="auto"/>
          </w:tcPr>
          <w:p w:rsidR="00BF5A13" w:rsidRDefault="00BF5A13" w:rsidP="00F37D27">
            <w:pPr>
              <w:pStyle w:val="DocNormal"/>
              <w:spacing w:line="240" w:lineRule="auto"/>
              <w:ind w:firstLine="0"/>
            </w:pPr>
            <w:r>
              <w:t>Поиск информации или переход к экрану выбора информации</w:t>
            </w:r>
          </w:p>
        </w:tc>
      </w:tr>
      <w:tr w:rsidR="004D7F81" w:rsidRPr="003A1B2E" w:rsidTr="0006675A">
        <w:tc>
          <w:tcPr>
            <w:tcW w:w="2943" w:type="dxa"/>
            <w:shd w:val="clear" w:color="auto" w:fill="auto"/>
            <w:vAlign w:val="center"/>
          </w:tcPr>
          <w:p w:rsidR="004D7F81" w:rsidRPr="004D7F81" w:rsidRDefault="004D7F81" w:rsidP="00F37D27">
            <w:pPr>
              <w:pStyle w:val="BodyforTable"/>
              <w:spacing w:line="240" w:lineRule="auto"/>
              <w:ind w:firstLine="0"/>
              <w:jc w:val="center"/>
            </w:pPr>
            <w:r w:rsidRPr="004D7F81">
              <w:rPr>
                <w:noProof/>
                <w:lang w:eastAsia="ru-RU"/>
              </w:rPr>
              <w:drawing>
                <wp:inline distT="0" distB="0" distL="0" distR="0" wp14:anchorId="456D20DE" wp14:editId="46D650C1">
                  <wp:extent cx="312331" cy="28575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t="10417" r="63281"/>
                          <a:stretch/>
                        </pic:blipFill>
                        <pic:spPr bwMode="auto">
                          <a:xfrm>
                            <a:off x="0" y="0"/>
                            <a:ext cx="314854" cy="288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shd w:val="clear" w:color="auto" w:fill="auto"/>
          </w:tcPr>
          <w:p w:rsidR="004D7F81" w:rsidRDefault="004D7F81" w:rsidP="00F37D27">
            <w:pPr>
              <w:pStyle w:val="DocNormal"/>
              <w:spacing w:line="240" w:lineRule="auto"/>
              <w:ind w:firstLine="0"/>
            </w:pPr>
            <w:r>
              <w:t>Выбор темы экрана</w:t>
            </w:r>
          </w:p>
        </w:tc>
      </w:tr>
      <w:tr w:rsidR="004D7F81" w:rsidRPr="003A1B2E" w:rsidTr="0006675A">
        <w:tc>
          <w:tcPr>
            <w:tcW w:w="2943" w:type="dxa"/>
            <w:shd w:val="clear" w:color="auto" w:fill="auto"/>
            <w:vAlign w:val="center"/>
          </w:tcPr>
          <w:p w:rsidR="004D7F81" w:rsidRPr="004D7F81" w:rsidRDefault="004D7F81" w:rsidP="00F37D27">
            <w:pPr>
              <w:pStyle w:val="BodyforTable"/>
              <w:spacing w:line="240" w:lineRule="auto"/>
              <w:ind w:firstLine="0"/>
              <w:jc w:val="center"/>
            </w:pPr>
            <w:r w:rsidRPr="004D7F81">
              <w:rPr>
                <w:noProof/>
                <w:lang w:eastAsia="ru-RU"/>
              </w:rPr>
              <w:drawing>
                <wp:inline distT="0" distB="0" distL="0" distR="0" wp14:anchorId="0E0CE964" wp14:editId="2062515C">
                  <wp:extent cx="228599" cy="234315"/>
                  <wp:effectExtent l="0" t="0" r="635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36719" t="14583" r="32031"/>
                          <a:stretch/>
                        </pic:blipFill>
                        <pic:spPr bwMode="auto">
                          <a:xfrm>
                            <a:off x="0" y="0"/>
                            <a:ext cx="232480" cy="238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shd w:val="clear" w:color="auto" w:fill="auto"/>
          </w:tcPr>
          <w:p w:rsidR="004D7F81" w:rsidRDefault="004D7F81" w:rsidP="00F37D27">
            <w:pPr>
              <w:pStyle w:val="DocNormal"/>
              <w:spacing w:line="240" w:lineRule="auto"/>
              <w:ind w:firstLine="0"/>
            </w:pPr>
            <w:r>
              <w:t xml:space="preserve">Просмотр информации по конфигурации </w:t>
            </w:r>
          </w:p>
        </w:tc>
      </w:tr>
      <w:tr w:rsidR="004D7F81" w:rsidRPr="003A1B2E" w:rsidTr="0006675A">
        <w:tc>
          <w:tcPr>
            <w:tcW w:w="2943" w:type="dxa"/>
            <w:shd w:val="clear" w:color="auto" w:fill="auto"/>
            <w:vAlign w:val="center"/>
          </w:tcPr>
          <w:p w:rsidR="004D7F81" w:rsidRPr="004D7F81" w:rsidRDefault="004D7F81" w:rsidP="00F37D27">
            <w:pPr>
              <w:pStyle w:val="BodyforTable"/>
              <w:spacing w:line="240" w:lineRule="auto"/>
              <w:ind w:firstLine="0"/>
              <w:jc w:val="center"/>
            </w:pPr>
            <w:r w:rsidRPr="004D7F81">
              <w:rPr>
                <w:noProof/>
                <w:lang w:eastAsia="ru-RU"/>
              </w:rPr>
              <w:drawing>
                <wp:inline distT="0" distB="0" distL="0" distR="0" wp14:anchorId="0E0CE964" wp14:editId="2062515C">
                  <wp:extent cx="197358" cy="26670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71094" b="-4167"/>
                          <a:stretch/>
                        </pic:blipFill>
                        <pic:spPr bwMode="auto">
                          <a:xfrm>
                            <a:off x="0" y="0"/>
                            <a:ext cx="202167" cy="273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shd w:val="clear" w:color="auto" w:fill="auto"/>
          </w:tcPr>
          <w:p w:rsidR="004D7F81" w:rsidRDefault="004D7F81" w:rsidP="00F37D27">
            <w:pPr>
              <w:pStyle w:val="DocNormal"/>
              <w:spacing w:line="240" w:lineRule="auto"/>
              <w:ind w:firstLine="0"/>
            </w:pPr>
            <w:r>
              <w:t>Настройки (отображение лога, выбор ролевой модели и т.д.)</w:t>
            </w:r>
          </w:p>
        </w:tc>
      </w:tr>
      <w:tr w:rsidR="004D7F81" w:rsidRPr="003A1B2E" w:rsidTr="0006675A">
        <w:tc>
          <w:tcPr>
            <w:tcW w:w="2943" w:type="dxa"/>
            <w:shd w:val="clear" w:color="auto" w:fill="auto"/>
            <w:vAlign w:val="center"/>
          </w:tcPr>
          <w:p w:rsidR="004D7F81" w:rsidRPr="004D7F81" w:rsidRDefault="00093E6F" w:rsidP="00F37D27">
            <w:pPr>
              <w:pStyle w:val="BodyforTable"/>
              <w:spacing w:line="240" w:lineRule="auto"/>
              <w:ind w:firstLine="0"/>
              <w:jc w:val="center"/>
            </w:pPr>
            <w:r w:rsidRPr="00093E6F">
              <w:rPr>
                <w:noProof/>
                <w:lang w:eastAsia="ru-RU"/>
              </w:rPr>
              <w:drawing>
                <wp:inline distT="0" distB="0" distL="0" distR="0" wp14:anchorId="433CD220" wp14:editId="6EED389B">
                  <wp:extent cx="152462" cy="1152991"/>
                  <wp:effectExtent l="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62" cy="1152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shd w:val="clear" w:color="auto" w:fill="auto"/>
          </w:tcPr>
          <w:p w:rsidR="004D7F81" w:rsidRDefault="00093E6F" w:rsidP="00F37D27">
            <w:pPr>
              <w:pStyle w:val="DocNormal"/>
              <w:spacing w:line="240" w:lineRule="auto"/>
              <w:ind w:firstLine="0"/>
            </w:pPr>
            <w:r>
              <w:t>Регулировка размера выведенного окна (влево/вправо)</w:t>
            </w:r>
          </w:p>
        </w:tc>
      </w:tr>
    </w:tbl>
    <w:p w:rsidR="00F37D27" w:rsidRDefault="00F37D27" w:rsidP="007B0338">
      <w:pPr>
        <w:pStyle w:val="DocNormal"/>
      </w:pPr>
    </w:p>
    <w:p w:rsidR="00F37D27" w:rsidRDefault="00F37D27">
      <w:pPr>
        <w:rPr>
          <w:b/>
          <w:caps/>
          <w:kern w:val="28"/>
          <w:sz w:val="28"/>
          <w:szCs w:val="20"/>
        </w:rPr>
      </w:pPr>
      <w:r>
        <w:br w:type="page"/>
      </w:r>
    </w:p>
    <w:p w:rsidR="008E77FA" w:rsidRDefault="00C35796" w:rsidP="00690CB3">
      <w:pPr>
        <w:pStyle w:val="14"/>
      </w:pPr>
      <w:bookmarkStart w:id="7" w:name="_Toc97894763"/>
      <w:r>
        <w:lastRenderedPageBreak/>
        <w:t>Введение</w:t>
      </w:r>
      <w:bookmarkEnd w:id="3"/>
      <w:bookmarkEnd w:id="7"/>
    </w:p>
    <w:p w:rsidR="00827857" w:rsidRPr="00827857" w:rsidRDefault="00827857" w:rsidP="00827857">
      <w:pPr>
        <w:pStyle w:val="DocNormal"/>
      </w:pPr>
      <w:r w:rsidRPr="00827857">
        <w:t xml:space="preserve">Интегрированная система безопасности (далее Система) представляет собой комплексное инженерно-техническое решение, в которое </w:t>
      </w:r>
      <w:r w:rsidRPr="0026176B">
        <w:t>с помощью одного из элементов системы –</w:t>
      </w:r>
      <w:r w:rsidR="00A1120D" w:rsidRPr="00A1120D">
        <w:t xml:space="preserve"> </w:t>
      </w:r>
      <w:r w:rsidR="00A1120D" w:rsidRPr="0026176B">
        <w:t xml:space="preserve">интеграционной шины </w:t>
      </w:r>
      <w:r w:rsidR="00A1120D">
        <w:t xml:space="preserve">системы обеспечения безопасности – </w:t>
      </w:r>
      <w:r w:rsidRPr="00827857">
        <w:t>включены все системы безопасности предприятия:</w:t>
      </w:r>
    </w:p>
    <w:p w:rsidR="00827857" w:rsidRPr="00827857" w:rsidRDefault="00827857" w:rsidP="00827857">
      <w:pPr>
        <w:pStyle w:val="DocNormal"/>
        <w:numPr>
          <w:ilvl w:val="0"/>
          <w:numId w:val="56"/>
        </w:numPr>
        <w:ind w:left="0" w:firstLine="709"/>
      </w:pPr>
      <w:r w:rsidRPr="00827857">
        <w:t>система контроля и управления доступом;</w:t>
      </w:r>
    </w:p>
    <w:p w:rsidR="00827857" w:rsidRPr="00827857" w:rsidRDefault="00827857" w:rsidP="00827857">
      <w:pPr>
        <w:pStyle w:val="DocNormal"/>
        <w:numPr>
          <w:ilvl w:val="0"/>
          <w:numId w:val="56"/>
        </w:numPr>
        <w:ind w:left="0" w:firstLine="709"/>
      </w:pPr>
      <w:r w:rsidRPr="00827857">
        <w:t>система видеонаблюдения;</w:t>
      </w:r>
    </w:p>
    <w:p w:rsidR="00827857" w:rsidRPr="00827857" w:rsidRDefault="00827857" w:rsidP="00827857">
      <w:pPr>
        <w:pStyle w:val="DocNormal"/>
        <w:numPr>
          <w:ilvl w:val="0"/>
          <w:numId w:val="56"/>
        </w:numPr>
        <w:ind w:left="0" w:firstLine="709"/>
      </w:pPr>
      <w:r w:rsidRPr="00827857">
        <w:t>система охранно-пожарной и охранно-тревожной сигнализации;</w:t>
      </w:r>
    </w:p>
    <w:p w:rsidR="00827857" w:rsidRPr="00827857" w:rsidRDefault="00827857" w:rsidP="00827857">
      <w:pPr>
        <w:pStyle w:val="DocNormal"/>
        <w:numPr>
          <w:ilvl w:val="0"/>
          <w:numId w:val="56"/>
        </w:numPr>
        <w:ind w:left="0" w:firstLine="709"/>
      </w:pPr>
      <w:r w:rsidRPr="00827857">
        <w:t>система защиты периметра и другие инженерные системы.</w:t>
      </w:r>
    </w:p>
    <w:p w:rsidR="00827857" w:rsidRDefault="00827857" w:rsidP="00827857">
      <w:pPr>
        <w:pStyle w:val="afffffff"/>
        <w:shd w:val="clear" w:color="auto" w:fill="FFFFFF"/>
        <w:ind w:firstLine="709"/>
        <w:jc w:val="both"/>
        <w:textAlignment w:val="baseline"/>
        <w:rPr>
          <w:color w:val="424242"/>
          <w:bdr w:val="none" w:sz="0" w:space="0" w:color="auto" w:frame="1"/>
        </w:rPr>
      </w:pPr>
    </w:p>
    <w:p w:rsidR="00827857" w:rsidRPr="00827857" w:rsidRDefault="00827857" w:rsidP="00827857">
      <w:pPr>
        <w:pStyle w:val="DocNormal"/>
      </w:pPr>
      <w:r w:rsidRPr="00827857">
        <w:t>Работа с Системой централизована и осуществляется через единый специализированный интерфейс – программный комплекс «Контроль систем безопасности». Он обеспечивает администрирование, мониторинг и управление комплексом на основе единой базы данных и сквозных алгоритмов взаимодействия подсистем.</w:t>
      </w:r>
    </w:p>
    <w:p w:rsidR="00827857" w:rsidRPr="00827857" w:rsidRDefault="00827857" w:rsidP="00827857">
      <w:pPr>
        <w:pStyle w:val="DocNormal"/>
      </w:pPr>
      <w:r>
        <w:t>Ключевой функцией С</w:t>
      </w:r>
      <w:r w:rsidRPr="009E1C66">
        <w:t xml:space="preserve">истемы является </w:t>
      </w:r>
      <w:r>
        <w:t>п</w:t>
      </w:r>
      <w:r w:rsidRPr="009E1C66">
        <w:t xml:space="preserve">оддержка принятия </w:t>
      </w:r>
      <w:r>
        <w:t xml:space="preserve">управленческих </w:t>
      </w:r>
      <w:r w:rsidRPr="009E1C66">
        <w:t xml:space="preserve">решений </w:t>
      </w:r>
      <w:r>
        <w:t>во внештатных ситуациях,</w:t>
      </w:r>
      <w:r w:rsidRPr="00827857">
        <w:t xml:space="preserve"> минимизация ошибки персонала при ликвидации чрезвычайных ситуаций. Это достигается за счет оперативности в выявлении и идентификации угроз и рисков, выдачи информации заинтересованным лицам, выдачи распоряжений операторам и службам, контроля исполнения распоряжений. </w:t>
      </w:r>
    </w:p>
    <w:p w:rsidR="00827857" w:rsidRPr="00827857" w:rsidRDefault="00827857" w:rsidP="00827857">
      <w:pPr>
        <w:pStyle w:val="DocNormal"/>
      </w:pPr>
      <w:r w:rsidRPr="00827857">
        <w:t xml:space="preserve">Разработанная Система является распределенной, что позволяет реализовать совместное использование ресурсов, подключенных к сети в одно и то же время. Это свойство Системы позволяет производить ее масштабирование как горизонтально, так и вертикально. Распределенность Системы означает, что выход из строя какой-либо ее части (например, отключение какого-либо узла) не приводит к полной остановке работы, узлы могут продолжать работать автономно, а по восстановлении работоспособности всей Системы осуществить репликацию данных. </w:t>
      </w:r>
    </w:p>
    <w:p w:rsidR="00BA6866" w:rsidRDefault="00550286" w:rsidP="00690CB3">
      <w:pPr>
        <w:pStyle w:val="DocNormal"/>
      </w:pPr>
      <w:r>
        <w:rPr>
          <w:rStyle w:val="afffffff5"/>
          <w:b w:val="0"/>
          <w:bCs w:val="0"/>
          <w:caps w:val="0"/>
          <w:spacing w:val="0"/>
          <w:sz w:val="24"/>
        </w:rPr>
        <w:t xml:space="preserve">Компоненты пользовательского интерфейса </w:t>
      </w:r>
      <w:r w:rsidR="00827857">
        <w:rPr>
          <w:rStyle w:val="afffffff5"/>
          <w:b w:val="0"/>
          <w:bCs w:val="0"/>
          <w:caps w:val="0"/>
          <w:spacing w:val="0"/>
          <w:sz w:val="24"/>
        </w:rPr>
        <w:t xml:space="preserve">АИС «Контроль систем безопасности» </w:t>
      </w:r>
      <w:r w:rsidR="00BA6866">
        <w:rPr>
          <w:rStyle w:val="afffffff5"/>
          <w:b w:val="0"/>
          <w:bCs w:val="0"/>
          <w:caps w:val="0"/>
          <w:spacing w:val="0"/>
          <w:sz w:val="24"/>
        </w:rPr>
        <w:t>(далее</w:t>
      </w:r>
      <w:r w:rsidR="007B2D6C">
        <w:rPr>
          <w:rStyle w:val="afffffff5"/>
          <w:b w:val="0"/>
          <w:bCs w:val="0"/>
          <w:caps w:val="0"/>
          <w:spacing w:val="0"/>
          <w:sz w:val="24"/>
        </w:rPr>
        <w:t xml:space="preserve"> –</w:t>
      </w:r>
      <w:r w:rsidR="00827857">
        <w:rPr>
          <w:rStyle w:val="afffffff5"/>
          <w:b w:val="0"/>
          <w:bCs w:val="0"/>
          <w:caps w:val="0"/>
          <w:spacing w:val="0"/>
          <w:sz w:val="24"/>
        </w:rPr>
        <w:t xml:space="preserve"> </w:t>
      </w:r>
      <w:r w:rsidR="00827857">
        <w:rPr>
          <w:rStyle w:val="afffffff5"/>
          <w:b w:val="0"/>
          <w:bCs w:val="0"/>
          <w:caps w:val="0"/>
          <w:spacing w:val="0"/>
          <w:sz w:val="24"/>
          <w:lang w:val="en-US"/>
        </w:rPr>
        <w:t>Web</w:t>
      </w:r>
      <w:r w:rsidR="00827857" w:rsidRPr="00827857">
        <w:rPr>
          <w:rStyle w:val="afffffff5"/>
          <w:b w:val="0"/>
          <w:bCs w:val="0"/>
          <w:caps w:val="0"/>
          <w:spacing w:val="0"/>
          <w:sz w:val="24"/>
        </w:rPr>
        <w:t>-</w:t>
      </w:r>
      <w:r w:rsidR="00827857">
        <w:rPr>
          <w:rStyle w:val="afffffff5"/>
          <w:b w:val="0"/>
          <w:bCs w:val="0"/>
          <w:caps w:val="0"/>
          <w:spacing w:val="0"/>
          <w:sz w:val="24"/>
        </w:rPr>
        <w:t>интерфейс Системы</w:t>
      </w:r>
      <w:r w:rsidR="007B2D6C">
        <w:rPr>
          <w:rStyle w:val="afffffff5"/>
          <w:b w:val="0"/>
          <w:bCs w:val="0"/>
          <w:caps w:val="0"/>
          <w:spacing w:val="0"/>
          <w:sz w:val="24"/>
        </w:rPr>
        <w:t>)</w:t>
      </w:r>
      <w:r>
        <w:rPr>
          <w:rStyle w:val="afffffff5"/>
          <w:b w:val="0"/>
          <w:bCs w:val="0"/>
          <w:caps w:val="0"/>
          <w:spacing w:val="0"/>
          <w:sz w:val="24"/>
        </w:rPr>
        <w:t xml:space="preserve">, обеспечивающие доступ к функционалу посредством веб-технологий </w:t>
      </w:r>
      <w:r w:rsidR="00465C45">
        <w:rPr>
          <w:rStyle w:val="afffffff5"/>
          <w:b w:val="0"/>
          <w:bCs w:val="0"/>
          <w:caps w:val="0"/>
          <w:spacing w:val="0"/>
          <w:sz w:val="24"/>
        </w:rPr>
        <w:t xml:space="preserve">(далее – </w:t>
      </w:r>
      <w:sdt>
        <w:sdtPr>
          <w:alias w:val="Тема"/>
          <w:tag w:val=""/>
          <w:id w:val="1233817866"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A63381">
            <w:t>ПС Веб</w:t>
          </w:r>
        </w:sdtContent>
      </w:sdt>
      <w:r w:rsidR="00465C45">
        <w:rPr>
          <w:rStyle w:val="afffffff5"/>
          <w:b w:val="0"/>
          <w:bCs w:val="0"/>
          <w:caps w:val="0"/>
          <w:spacing w:val="0"/>
          <w:sz w:val="24"/>
        </w:rPr>
        <w:t>)</w:t>
      </w:r>
      <w:r w:rsidR="00465C45">
        <w:t xml:space="preserve"> позволя</w:t>
      </w:r>
      <w:r>
        <w:t>ю</w:t>
      </w:r>
      <w:r w:rsidR="00465C45">
        <w:t xml:space="preserve">т пользователям </w:t>
      </w:r>
      <w:r w:rsidR="00BA6866">
        <w:t>осуществлять</w:t>
      </w:r>
      <w:r w:rsidR="00BC6A66">
        <w:t xml:space="preserve">: </w:t>
      </w:r>
    </w:p>
    <w:p w:rsidR="00BC6A66" w:rsidRPr="00BC6A66" w:rsidRDefault="00BC6A66" w:rsidP="00BC6A66">
      <w:pPr>
        <w:pStyle w:val="DocNormal"/>
        <w:numPr>
          <w:ilvl w:val="0"/>
          <w:numId w:val="56"/>
        </w:numPr>
        <w:ind w:left="0" w:firstLine="709"/>
      </w:pPr>
      <w:r w:rsidRPr="00BC6A66">
        <w:t>интеграцию и сопряжение систем сигнализации и обеспечения безопасности;</w:t>
      </w:r>
    </w:p>
    <w:p w:rsidR="00BC6A66" w:rsidRPr="00BC6A66" w:rsidRDefault="00BC6A66" w:rsidP="00BC6A66">
      <w:pPr>
        <w:pStyle w:val="DocNormal"/>
        <w:numPr>
          <w:ilvl w:val="0"/>
          <w:numId w:val="56"/>
        </w:numPr>
        <w:ind w:left="0" w:firstLine="709"/>
      </w:pPr>
      <w:r w:rsidRPr="00BC6A66">
        <w:t>потоковый сбор событий, влияющих на безопасность;</w:t>
      </w:r>
    </w:p>
    <w:p w:rsidR="00BC6A66" w:rsidRPr="00BC6A66" w:rsidRDefault="00BC6A66" w:rsidP="00BC6A66">
      <w:pPr>
        <w:pStyle w:val="DocNormal"/>
        <w:numPr>
          <w:ilvl w:val="0"/>
          <w:numId w:val="56"/>
        </w:numPr>
        <w:ind w:left="0" w:firstLine="709"/>
      </w:pPr>
      <w:r w:rsidRPr="00BC6A66">
        <w:t>сортировку событий по значимости и опасности для предприятия;</w:t>
      </w:r>
    </w:p>
    <w:p w:rsidR="00BC6A66" w:rsidRPr="00BC6A66" w:rsidRDefault="00BC6A66" w:rsidP="00BC6A66">
      <w:pPr>
        <w:pStyle w:val="DocNormal"/>
        <w:numPr>
          <w:ilvl w:val="0"/>
          <w:numId w:val="56"/>
        </w:numPr>
        <w:ind w:left="0" w:firstLine="709"/>
      </w:pPr>
      <w:r w:rsidRPr="00BC6A66">
        <w:t>отображение ситуационной обстановки и информации о событии;</w:t>
      </w:r>
    </w:p>
    <w:p w:rsidR="00BC6A66" w:rsidRDefault="00BC6A66" w:rsidP="00BC6A66">
      <w:pPr>
        <w:pStyle w:val="DocNormal"/>
        <w:numPr>
          <w:ilvl w:val="0"/>
          <w:numId w:val="56"/>
        </w:numPr>
        <w:ind w:left="0" w:firstLine="709"/>
      </w:pPr>
      <w:r w:rsidRPr="00BC6A66">
        <w:t>автоматизация поддержки реагирования на события;</w:t>
      </w:r>
    </w:p>
    <w:p w:rsidR="00A1120D" w:rsidRPr="00A1120D" w:rsidRDefault="00A1120D" w:rsidP="00A1120D">
      <w:pPr>
        <w:pStyle w:val="DocNormal"/>
        <w:numPr>
          <w:ilvl w:val="0"/>
          <w:numId w:val="56"/>
        </w:numPr>
        <w:ind w:left="0" w:firstLine="709"/>
      </w:pPr>
      <w:r w:rsidRPr="00A1120D">
        <w:lastRenderedPageBreak/>
        <w:t>создание профиля оборудования Системы;</w:t>
      </w:r>
    </w:p>
    <w:p w:rsidR="00BC6A66" w:rsidRPr="00BC6A66" w:rsidRDefault="00BC6A66" w:rsidP="00BC6A66">
      <w:pPr>
        <w:pStyle w:val="DocNormal"/>
        <w:numPr>
          <w:ilvl w:val="0"/>
          <w:numId w:val="56"/>
        </w:numPr>
        <w:ind w:left="0" w:firstLine="709"/>
      </w:pPr>
      <w:r w:rsidRPr="00BC6A66">
        <w:t>мониторинг состояния узлов Системы, серверов ИТСО, подключенных устройств;</w:t>
      </w:r>
    </w:p>
    <w:p w:rsidR="00BC6A66" w:rsidRPr="00BC6A66" w:rsidRDefault="00BC6A66" w:rsidP="00BC6A66">
      <w:pPr>
        <w:pStyle w:val="DocNormal"/>
        <w:numPr>
          <w:ilvl w:val="0"/>
          <w:numId w:val="56"/>
        </w:numPr>
        <w:ind w:left="0" w:firstLine="709"/>
      </w:pPr>
      <w:r w:rsidRPr="00BC6A66">
        <w:t>многоуровневая информационная поддержка принятия решений при ЧС.</w:t>
      </w:r>
    </w:p>
    <w:p w:rsidR="00BC6A66" w:rsidRDefault="00BC6A66" w:rsidP="00690CB3">
      <w:pPr>
        <w:pStyle w:val="DocNormal"/>
      </w:pPr>
    </w:p>
    <w:p w:rsidR="00465C45" w:rsidRDefault="000D118C" w:rsidP="00690CB3">
      <w:pPr>
        <w:pStyle w:val="DocNormal"/>
      </w:pPr>
      <w:sdt>
        <w:sdtPr>
          <w:alias w:val="Тема"/>
          <w:tag w:val=""/>
          <w:id w:val="-1406218133"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827857">
            <w:t>ПС Веб</w:t>
          </w:r>
        </w:sdtContent>
      </w:sdt>
      <w:r w:rsidR="00A63381">
        <w:t xml:space="preserve"> </w:t>
      </w:r>
      <w:r w:rsidR="00465C45">
        <w:t xml:space="preserve">имеют интуитивно понятный интерфейс и расширенные функции навигации (сворачивание/развёртывание дополнительных панелей меню), </w:t>
      </w:r>
      <w:r w:rsidR="00BA6866">
        <w:t>и гибкую ролевую модель подключения и настройки доступа к разделам и модулям интерфейса.</w:t>
      </w:r>
    </w:p>
    <w:p w:rsidR="009B18B1" w:rsidRDefault="009B18B1" w:rsidP="00690CB3">
      <w:pPr>
        <w:pStyle w:val="DocNormal"/>
      </w:pPr>
      <w:bookmarkStart w:id="8" w:name="_Toc211436295"/>
      <w:bookmarkStart w:id="9" w:name="_Toc221358279"/>
      <w:bookmarkStart w:id="10" w:name="_Toc221359161"/>
      <w:bookmarkStart w:id="11" w:name="_Toc288202258"/>
    </w:p>
    <w:p w:rsidR="00F37D27" w:rsidRDefault="00F37D27">
      <w:pPr>
        <w:rPr>
          <w:b/>
          <w:caps/>
          <w:kern w:val="28"/>
          <w:sz w:val="28"/>
          <w:szCs w:val="20"/>
        </w:rPr>
      </w:pPr>
      <w:bookmarkStart w:id="12" w:name="_Toc331683697"/>
      <w:bookmarkEnd w:id="8"/>
      <w:bookmarkEnd w:id="9"/>
      <w:bookmarkEnd w:id="10"/>
      <w:bookmarkEnd w:id="11"/>
      <w:r>
        <w:br w:type="page"/>
      </w:r>
    </w:p>
    <w:p w:rsidR="003065D4" w:rsidRDefault="00550286" w:rsidP="00690CB3">
      <w:pPr>
        <w:pStyle w:val="14"/>
      </w:pPr>
      <w:bookmarkStart w:id="13" w:name="_Toc97894764"/>
      <w:r>
        <w:lastRenderedPageBreak/>
        <w:t>Фу</w:t>
      </w:r>
      <w:r w:rsidR="002A0A14">
        <w:t>н</w:t>
      </w:r>
      <w:r>
        <w:t>кциональные характеристики</w:t>
      </w:r>
      <w:bookmarkEnd w:id="13"/>
      <w:r w:rsidR="00AB16BE">
        <w:t xml:space="preserve"> </w:t>
      </w:r>
      <w:bookmarkEnd w:id="12"/>
    </w:p>
    <w:bookmarkStart w:id="14" w:name="_Toc247090896"/>
    <w:bookmarkStart w:id="15" w:name="_Toc288202260"/>
    <w:p w:rsidR="008629C3" w:rsidRDefault="000D118C" w:rsidP="00690CB3">
      <w:pPr>
        <w:pStyle w:val="DocNormal"/>
      </w:pPr>
      <w:sdt>
        <w:sdtPr>
          <w:alias w:val="Тема"/>
          <w:tag w:val=""/>
          <w:id w:val="-9605865"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827857">
            <w:t>ПС Веб</w:t>
          </w:r>
        </w:sdtContent>
      </w:sdt>
      <w:r w:rsidR="00A63381">
        <w:t xml:space="preserve"> </w:t>
      </w:r>
      <w:r w:rsidR="008629C3">
        <w:t>обеспечивают выполнение следующих функций:</w:t>
      </w:r>
    </w:p>
    <w:p w:rsidR="009C085D" w:rsidRPr="009C085D" w:rsidRDefault="009C085D" w:rsidP="009C085D">
      <w:pPr>
        <w:pStyle w:val="DocNormal"/>
        <w:numPr>
          <w:ilvl w:val="0"/>
          <w:numId w:val="56"/>
        </w:numPr>
        <w:ind w:left="0" w:firstLine="709"/>
      </w:pPr>
      <w:r>
        <w:t>создание объектов, схем объектов, осуществление привязки объектов к карте;</w:t>
      </w:r>
    </w:p>
    <w:p w:rsidR="009C085D" w:rsidRPr="009C085D" w:rsidRDefault="009C085D" w:rsidP="00E75CAC">
      <w:pPr>
        <w:pStyle w:val="DocNormal"/>
        <w:numPr>
          <w:ilvl w:val="0"/>
          <w:numId w:val="56"/>
        </w:numPr>
        <w:ind w:left="0" w:firstLine="709"/>
      </w:pPr>
      <w:r w:rsidRPr="009C085D">
        <w:t>заполн</w:t>
      </w:r>
      <w:r>
        <w:t>ение</w:t>
      </w:r>
      <w:r w:rsidRPr="009C085D">
        <w:t xml:space="preserve"> информаци</w:t>
      </w:r>
      <w:r>
        <w:t>и</w:t>
      </w:r>
      <w:r w:rsidRPr="009C085D">
        <w:t xml:space="preserve"> об инженерно-технических средствах охраны (устройства ИТСО) на объекте</w:t>
      </w:r>
      <w:r>
        <w:t xml:space="preserve"> и </w:t>
      </w:r>
      <w:r w:rsidRPr="009C085D">
        <w:t>созда</w:t>
      </w:r>
      <w:r>
        <w:t>ние</w:t>
      </w:r>
      <w:r w:rsidRPr="009C085D">
        <w:t xml:space="preserve"> привязки устройств к схеме объекта;</w:t>
      </w:r>
    </w:p>
    <w:p w:rsidR="009C085D" w:rsidRPr="009C085D" w:rsidRDefault="009C085D" w:rsidP="009C085D">
      <w:pPr>
        <w:pStyle w:val="DocNormal"/>
        <w:numPr>
          <w:ilvl w:val="0"/>
          <w:numId w:val="56"/>
        </w:numPr>
        <w:ind w:left="0" w:firstLine="709"/>
      </w:pPr>
      <w:r w:rsidRPr="009C085D">
        <w:t>возможность просмотра статусов устройств</w:t>
      </w:r>
      <w:r w:rsidR="00685AEA">
        <w:t xml:space="preserve"> (каналов)</w:t>
      </w:r>
      <w:r w:rsidRPr="009C085D">
        <w:t xml:space="preserve">, просмотра камер и управления исполнительными устройствами; </w:t>
      </w:r>
    </w:p>
    <w:p w:rsidR="009C085D" w:rsidRPr="009C085D" w:rsidRDefault="009C085D" w:rsidP="009C085D">
      <w:pPr>
        <w:pStyle w:val="DocNormal"/>
        <w:numPr>
          <w:ilvl w:val="0"/>
          <w:numId w:val="56"/>
        </w:numPr>
        <w:ind w:left="0" w:firstLine="709"/>
      </w:pPr>
      <w:r w:rsidRPr="009C085D">
        <w:t>получ</w:t>
      </w:r>
      <w:r>
        <w:t>ение</w:t>
      </w:r>
      <w:r w:rsidRPr="009C085D">
        <w:t xml:space="preserve"> события с устройств;</w:t>
      </w:r>
    </w:p>
    <w:p w:rsidR="009C085D" w:rsidRPr="009C085D" w:rsidRDefault="009C085D" w:rsidP="009C085D">
      <w:pPr>
        <w:pStyle w:val="DocNormal"/>
        <w:numPr>
          <w:ilvl w:val="0"/>
          <w:numId w:val="56"/>
        </w:numPr>
        <w:ind w:left="0" w:firstLine="709"/>
      </w:pPr>
      <w:r w:rsidRPr="009C085D">
        <w:t>категориро</w:t>
      </w:r>
      <w:r>
        <w:t>вание</w:t>
      </w:r>
      <w:r w:rsidRPr="009C085D">
        <w:t xml:space="preserve"> полученные события по типам, категориям и классам устройств;</w:t>
      </w:r>
    </w:p>
    <w:p w:rsidR="009C085D" w:rsidRPr="009C085D" w:rsidRDefault="009C085D" w:rsidP="009C085D">
      <w:pPr>
        <w:pStyle w:val="DocNormal"/>
        <w:numPr>
          <w:ilvl w:val="0"/>
          <w:numId w:val="56"/>
        </w:numPr>
        <w:ind w:left="0" w:firstLine="709"/>
      </w:pPr>
      <w:r w:rsidRPr="009C085D">
        <w:t>определ</w:t>
      </w:r>
      <w:r w:rsidR="00685AEA">
        <w:t>ение</w:t>
      </w:r>
      <w:r w:rsidRPr="009C085D">
        <w:t xml:space="preserve"> категории пользователей, назнач</w:t>
      </w:r>
      <w:r w:rsidR="00685AEA">
        <w:t>ение</w:t>
      </w:r>
      <w:r w:rsidRPr="009C085D">
        <w:t xml:space="preserve"> им рол</w:t>
      </w:r>
      <w:r w:rsidR="00685AEA">
        <w:t>ей</w:t>
      </w:r>
      <w:r w:rsidRPr="009C085D">
        <w:t xml:space="preserve"> управл</w:t>
      </w:r>
      <w:r w:rsidR="00685AEA">
        <w:t>ения</w:t>
      </w:r>
      <w:r w:rsidRPr="009C085D">
        <w:t xml:space="preserve"> доступом к Системе;</w:t>
      </w:r>
    </w:p>
    <w:p w:rsidR="009C085D" w:rsidRPr="009C085D" w:rsidRDefault="009C085D" w:rsidP="009C085D">
      <w:pPr>
        <w:pStyle w:val="DocNormal"/>
        <w:numPr>
          <w:ilvl w:val="0"/>
          <w:numId w:val="56"/>
        </w:numPr>
        <w:ind w:left="0" w:firstLine="709"/>
      </w:pPr>
      <w:r w:rsidRPr="009C085D">
        <w:t>осуществл</w:t>
      </w:r>
      <w:r w:rsidR="00685AEA">
        <w:t>ение</w:t>
      </w:r>
      <w:r w:rsidRPr="009C085D">
        <w:t xml:space="preserve"> мониторинг</w:t>
      </w:r>
      <w:r w:rsidR="00685AEA">
        <w:t>а</w:t>
      </w:r>
      <w:r w:rsidRPr="009C085D">
        <w:t xml:space="preserve"> состояния как самой Системы (ее узлов), так и серверов ИТСО с подключенными к ним устройствами</w:t>
      </w:r>
      <w:r w:rsidR="00685AEA">
        <w:t xml:space="preserve"> (каналами)</w:t>
      </w:r>
      <w:r w:rsidRPr="009C085D">
        <w:t>;</w:t>
      </w:r>
    </w:p>
    <w:p w:rsidR="009C085D" w:rsidRPr="009C085D" w:rsidRDefault="009C085D" w:rsidP="009C085D">
      <w:pPr>
        <w:pStyle w:val="DocNormal"/>
        <w:numPr>
          <w:ilvl w:val="0"/>
          <w:numId w:val="56"/>
        </w:numPr>
        <w:ind w:left="0" w:firstLine="709"/>
      </w:pPr>
      <w:r w:rsidRPr="009C085D">
        <w:t>выв</w:t>
      </w:r>
      <w:r w:rsidR="00685AEA">
        <w:t>едение</w:t>
      </w:r>
      <w:r w:rsidRPr="009C085D">
        <w:t xml:space="preserve"> экран</w:t>
      </w:r>
      <w:r w:rsidR="00685AEA">
        <w:t>а</w:t>
      </w:r>
      <w:r w:rsidRPr="009C085D">
        <w:t xml:space="preserve"> тревожного сообщения</w:t>
      </w:r>
      <w:r w:rsidR="00685AEA">
        <w:t>;</w:t>
      </w:r>
    </w:p>
    <w:p w:rsidR="008629C3" w:rsidRDefault="00685AEA" w:rsidP="00685AEA">
      <w:pPr>
        <w:pStyle w:val="DocNormal"/>
        <w:ind w:firstLine="708"/>
      </w:pPr>
      <w:r>
        <w:t>П</w:t>
      </w:r>
      <w:r w:rsidR="00690CB3" w:rsidRPr="00690CB3">
        <w:t>рограммные компоненты, реализующие web-интерфейс</w:t>
      </w:r>
      <w:r w:rsidR="009C085D">
        <w:t>,</w:t>
      </w:r>
      <w:r w:rsidR="00690CB3" w:rsidRPr="00690CB3">
        <w:t xml:space="preserve"> удовлетвор</w:t>
      </w:r>
      <w:r w:rsidR="00690CB3">
        <w:t>яют</w:t>
      </w:r>
      <w:r w:rsidR="00690CB3" w:rsidRPr="00690CB3">
        <w:t xml:space="preserve"> требованию кросс-платформенности</w:t>
      </w:r>
      <w:r>
        <w:t xml:space="preserve">. </w:t>
      </w:r>
      <w:r>
        <w:rPr>
          <w:lang w:val="en-US"/>
        </w:rPr>
        <w:t>W</w:t>
      </w:r>
      <w:r w:rsidR="00690CB3" w:rsidRPr="00690CB3">
        <w:t>eb-интерфейс реализован в виде набора модулей, вызываемых посредством постоянно (на всех web-страницах) отображаемого меню.</w:t>
      </w:r>
      <w:r w:rsidR="00690CB3">
        <w:t xml:space="preserve"> </w:t>
      </w:r>
    </w:p>
    <w:p w:rsidR="00F37D27" w:rsidRDefault="00F37D27">
      <w:pPr>
        <w:rPr>
          <w:b/>
          <w:caps/>
          <w:kern w:val="28"/>
          <w:sz w:val="28"/>
          <w:szCs w:val="20"/>
        </w:rPr>
      </w:pPr>
      <w:bookmarkStart w:id="16" w:name="_Toc331683701"/>
      <w:bookmarkStart w:id="17" w:name="_Toc288202275"/>
      <w:bookmarkStart w:id="18" w:name="_Toc241058652"/>
      <w:bookmarkEnd w:id="14"/>
      <w:bookmarkEnd w:id="15"/>
      <w:r>
        <w:br w:type="page"/>
      </w:r>
    </w:p>
    <w:p w:rsidR="006575A4" w:rsidRDefault="008861BA" w:rsidP="00690CB3">
      <w:pPr>
        <w:pStyle w:val="14"/>
      </w:pPr>
      <w:bookmarkStart w:id="19" w:name="_Toc97894765"/>
      <w:r>
        <w:lastRenderedPageBreak/>
        <w:t>В</w:t>
      </w:r>
      <w:r w:rsidR="006575A4">
        <w:t>ход в систему</w:t>
      </w:r>
      <w:bookmarkEnd w:id="16"/>
      <w:bookmarkEnd w:id="19"/>
    </w:p>
    <w:p w:rsidR="00AB16BE" w:rsidRDefault="00AB16BE" w:rsidP="00690CB3">
      <w:pPr>
        <w:pStyle w:val="DocNormal"/>
      </w:pPr>
      <w:r>
        <w:t>Для входа в Систему введите в адресной строке браузера адрес</w:t>
      </w:r>
      <w:r w:rsidR="006F68D9">
        <w:t xml:space="preserve">, где расположены </w:t>
      </w:r>
      <w:sdt>
        <w:sdtPr>
          <w:alias w:val="Тема"/>
          <w:tag w:val=""/>
          <w:id w:val="-1157143105"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827857">
            <w:t>ПС Веб</w:t>
          </w:r>
        </w:sdtContent>
      </w:sdt>
      <w:r w:rsidR="006F68D9">
        <w:t xml:space="preserve"> или выберите соответствующий пункт меню личного кабинета.</w:t>
      </w:r>
      <w:r w:rsidR="00B0101D">
        <w:t xml:space="preserve"> Откроется </w:t>
      </w:r>
      <w:r w:rsidR="00EE1170">
        <w:t xml:space="preserve">страница входа </w:t>
      </w:r>
      <w:r>
        <w:t>(</w:t>
      </w:r>
      <w:r>
        <w:rPr>
          <w:color w:val="FF0000"/>
        </w:rPr>
        <w:fldChar w:fldCharType="begin"/>
      </w:r>
      <w:r>
        <w:instrText xml:space="preserve"> REF _Ref311811763 \h </w:instrText>
      </w:r>
      <w:r>
        <w:rPr>
          <w:color w:val="FF0000"/>
        </w:rPr>
      </w:r>
      <w:r>
        <w:rPr>
          <w:color w:val="FF0000"/>
        </w:rPr>
        <w:fldChar w:fldCharType="separate"/>
      </w:r>
      <w:r w:rsidR="00901716" w:rsidRPr="000328F0">
        <w:t xml:space="preserve">Рис. </w:t>
      </w:r>
      <w:r w:rsidR="00901716">
        <w:rPr>
          <w:noProof/>
        </w:rPr>
        <w:t>1</w:t>
      </w:r>
      <w:r>
        <w:rPr>
          <w:color w:val="FF0000"/>
        </w:rPr>
        <w:fldChar w:fldCharType="end"/>
      </w:r>
      <w:r>
        <w:t>).</w:t>
      </w:r>
    </w:p>
    <w:p w:rsidR="0061429C" w:rsidRDefault="0061429C" w:rsidP="00690CB3">
      <w:pPr>
        <w:pStyle w:val="DocNormal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853"/>
      </w:tblGrid>
      <w:tr w:rsidR="00AB16BE" w:rsidRPr="000328F0" w:rsidTr="00F97565">
        <w:trPr>
          <w:cantSplit/>
          <w:trHeight w:val="2723"/>
          <w:jc w:val="center"/>
        </w:trPr>
        <w:tc>
          <w:tcPr>
            <w:tcW w:w="9573" w:type="dxa"/>
            <w:shd w:val="clear" w:color="auto" w:fill="auto"/>
          </w:tcPr>
          <w:p w:rsidR="00AB16BE" w:rsidRPr="000328F0" w:rsidRDefault="00EE1170" w:rsidP="00F22701">
            <w:pPr>
              <w:widowControl w:val="0"/>
              <w:jc w:val="center"/>
            </w:pPr>
            <w:r w:rsidRPr="00EE1170">
              <w:rPr>
                <w:noProof/>
                <w:lang w:eastAsia="ru-RU"/>
              </w:rPr>
              <w:drawing>
                <wp:inline distT="0" distB="0" distL="0" distR="0" wp14:anchorId="10293972" wp14:editId="7F631145">
                  <wp:extent cx="6284628" cy="2924175"/>
                  <wp:effectExtent l="0" t="0" r="1905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0849" cy="293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16BE" w:rsidRPr="000328F0" w:rsidRDefault="00AB16BE" w:rsidP="00F22701">
            <w:pPr>
              <w:pStyle w:val="DocNameRis"/>
              <w:widowControl w:val="0"/>
            </w:pPr>
            <w:bookmarkStart w:id="20" w:name="_Ref311811763"/>
            <w:r w:rsidRPr="000328F0">
              <w:t xml:space="preserve">Рис. </w:t>
            </w:r>
            <w:r>
              <w:fldChar w:fldCharType="begin"/>
            </w:r>
            <w:r w:rsidRPr="000328F0">
              <w:instrText xml:space="preserve"> </w:instrText>
            </w:r>
            <w:r>
              <w:instrText>SEQ</w:instrText>
            </w:r>
            <w:r w:rsidRPr="000328F0">
              <w:instrText xml:space="preserve"> Рис. \* </w:instrText>
            </w:r>
            <w:r>
              <w:instrText>ARABIC</w:instrText>
            </w:r>
            <w:r w:rsidRPr="000328F0">
              <w:instrText xml:space="preserve"> </w:instrText>
            </w:r>
            <w:r>
              <w:fldChar w:fldCharType="separate"/>
            </w:r>
            <w:r w:rsidR="00901716">
              <w:rPr>
                <w:noProof/>
              </w:rPr>
              <w:t>1</w:t>
            </w:r>
            <w:r>
              <w:rPr>
                <w:noProof/>
              </w:rPr>
              <w:fldChar w:fldCharType="end"/>
            </w:r>
            <w:bookmarkEnd w:id="20"/>
            <w:r w:rsidRPr="006F68D9">
              <w:t xml:space="preserve"> –</w:t>
            </w:r>
            <w:r w:rsidR="00EE1170">
              <w:t xml:space="preserve"> С</w:t>
            </w:r>
            <w:r>
              <w:t>траница</w:t>
            </w:r>
            <w:r w:rsidR="00EE1170">
              <w:t xml:space="preserve"> входа</w:t>
            </w:r>
          </w:p>
        </w:tc>
      </w:tr>
    </w:tbl>
    <w:p w:rsidR="00AB16BE" w:rsidRDefault="00AB16BE" w:rsidP="00F22701">
      <w:pPr>
        <w:pStyle w:val="DocNormal"/>
        <w:widowControl w:val="0"/>
      </w:pPr>
      <w:r>
        <w:t>На открывшейся странице</w:t>
      </w:r>
      <w:r w:rsidR="00F22701">
        <w:t xml:space="preserve"> необходимо ввести л</w:t>
      </w:r>
      <w:r w:rsidR="00EE1170">
        <w:t xml:space="preserve">огин и пароль, далее – нажать </w:t>
      </w:r>
      <w:r>
        <w:t xml:space="preserve">кнопку </w:t>
      </w:r>
      <w:r w:rsidRPr="003A1F75">
        <w:rPr>
          <w:rStyle w:val="af8"/>
        </w:rPr>
        <w:t>«Вход»</w:t>
      </w:r>
      <w:r w:rsidR="00EE1170">
        <w:t xml:space="preserve">. </w:t>
      </w:r>
      <w:r>
        <w:t xml:space="preserve">При корректном вводе логина и пароля будет осуществлён вход в </w:t>
      </w:r>
      <w:r w:rsidR="00EE1170">
        <w:t>С</w:t>
      </w:r>
      <w:r w:rsidR="00C63F30">
        <w:t>истему</w:t>
      </w:r>
      <w:r>
        <w:t>.</w:t>
      </w:r>
    </w:p>
    <w:p w:rsidR="00F22701" w:rsidRDefault="0077158A" w:rsidP="0061429C">
      <w:pPr>
        <w:pStyle w:val="DocNormal"/>
        <w:widowControl w:val="0"/>
      </w:pPr>
      <w:r>
        <w:t xml:space="preserve">При необходимости </w:t>
      </w:r>
      <w:r w:rsidR="00F74D93">
        <w:t>есть возможность</w:t>
      </w:r>
      <w:r>
        <w:t xml:space="preserve"> восстановить пароль (</w:t>
      </w:r>
      <w:r w:rsidR="008A1CC4">
        <w:fldChar w:fldCharType="begin"/>
      </w:r>
      <w:r w:rsidR="008A1CC4">
        <w:instrText xml:space="preserve"> REF Страница_входа \h </w:instrText>
      </w:r>
      <w:r w:rsidR="008A1CC4">
        <w:fldChar w:fldCharType="separate"/>
      </w:r>
      <w:r w:rsidR="00901716" w:rsidRPr="000328F0">
        <w:t xml:space="preserve">Рис. </w:t>
      </w:r>
      <w:r w:rsidR="00901716">
        <w:rPr>
          <w:noProof/>
        </w:rPr>
        <w:t>2</w:t>
      </w:r>
      <w:r w:rsidR="008A1CC4">
        <w:fldChar w:fldCharType="end"/>
      </w:r>
      <w:r w:rsidR="008A1CC4">
        <w:fldChar w:fldCharType="begin"/>
      </w:r>
      <w:r w:rsidR="008A1CC4">
        <w:instrText xml:space="preserve"> REF Страница_входа \h </w:instrText>
      </w:r>
      <w:r w:rsidR="008A1CC4">
        <w:fldChar w:fldCharType="separate"/>
      </w:r>
      <w:r w:rsidR="00901716" w:rsidRPr="000328F0">
        <w:t xml:space="preserve">Рис. </w:t>
      </w:r>
      <w:r w:rsidR="00901716">
        <w:rPr>
          <w:noProof/>
        </w:rPr>
        <w:t>2</w:t>
      </w:r>
      <w:r w:rsidR="008A1CC4">
        <w:fldChar w:fldCharType="end"/>
      </w:r>
      <w:r w:rsidR="00F22701">
        <w:t xml:space="preserve">). Для этого нажать на </w:t>
      </w:r>
      <w:r w:rsidR="00F22701" w:rsidRPr="00F22701">
        <w:rPr>
          <w:b/>
        </w:rPr>
        <w:t>«Восстановление пароля»</w:t>
      </w:r>
      <w:r w:rsidR="00F22701">
        <w:t xml:space="preserve"> и в открывшейся форме (</w:t>
      </w:r>
      <w:r w:rsidR="008A1CC4">
        <w:fldChar w:fldCharType="begin"/>
      </w:r>
      <w:r w:rsidR="008A1CC4">
        <w:instrText xml:space="preserve"> REF Восстановление_пароля \h </w:instrText>
      </w:r>
      <w:r w:rsidR="008A1CC4">
        <w:fldChar w:fldCharType="separate"/>
      </w:r>
      <w:r w:rsidR="00901716" w:rsidRPr="000328F0">
        <w:t xml:space="preserve">Рис. </w:t>
      </w:r>
      <w:r w:rsidR="00901716">
        <w:rPr>
          <w:noProof/>
        </w:rPr>
        <w:t>3</w:t>
      </w:r>
      <w:r w:rsidR="00901716" w:rsidRPr="006F68D9">
        <w:t xml:space="preserve"> </w:t>
      </w:r>
      <w:r w:rsidR="008A1CC4">
        <w:fldChar w:fldCharType="end"/>
      </w:r>
      <w:r w:rsidR="00F22701">
        <w:t xml:space="preserve">) заполнить логин и </w:t>
      </w:r>
      <w:r w:rsidR="00F22701">
        <w:rPr>
          <w:lang w:val="en-US"/>
        </w:rPr>
        <w:t>E</w:t>
      </w:r>
      <w:r w:rsidR="00F22701" w:rsidRPr="00F22701">
        <w:t>-</w:t>
      </w:r>
      <w:r w:rsidR="00F22701">
        <w:rPr>
          <w:lang w:val="en-US"/>
        </w:rPr>
        <w:t>mail</w:t>
      </w:r>
      <w:r w:rsidR="00F22701">
        <w:t xml:space="preserve">, затем нажать </w:t>
      </w:r>
      <w:r w:rsidR="00F22701" w:rsidRPr="00F22701">
        <w:rPr>
          <w:b/>
        </w:rPr>
        <w:t>«Отправить»</w:t>
      </w:r>
      <w:r w:rsidR="00F22701">
        <w:t>.</w:t>
      </w:r>
    </w:p>
    <w:p w:rsidR="0077158A" w:rsidRDefault="0077158A" w:rsidP="00F22701">
      <w:pPr>
        <w:pStyle w:val="DocNormal"/>
        <w:widowControl w:val="0"/>
        <w:ind w:firstLine="0"/>
        <w:jc w:val="center"/>
      </w:pPr>
      <w:r w:rsidRPr="0077158A">
        <w:rPr>
          <w:noProof/>
          <w:lang w:eastAsia="ru-RU"/>
        </w:rPr>
        <w:drawing>
          <wp:inline distT="0" distB="0" distL="0" distR="0" wp14:anchorId="6C106BB9" wp14:editId="4731BF26">
            <wp:extent cx="4257675" cy="27856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91371" cy="280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338" w:rsidRDefault="00F22701" w:rsidP="000E3389">
      <w:pPr>
        <w:pStyle w:val="DocNameRis"/>
        <w:widowControl w:val="0"/>
      </w:pPr>
      <w:bookmarkStart w:id="21" w:name="_Toc331683702"/>
      <w:bookmarkEnd w:id="17"/>
      <w:bookmarkEnd w:id="18"/>
      <w:r>
        <w:tab/>
      </w:r>
      <w:bookmarkStart w:id="22" w:name="Страница_входа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2</w:t>
      </w:r>
      <w:r>
        <w:fldChar w:fldCharType="end"/>
      </w:r>
      <w:bookmarkEnd w:id="22"/>
      <w:r w:rsidRPr="006F68D9">
        <w:t xml:space="preserve"> –</w:t>
      </w:r>
      <w:r>
        <w:t xml:space="preserve"> Страница входа</w:t>
      </w:r>
    </w:p>
    <w:p w:rsidR="00F22701" w:rsidRDefault="00F22701" w:rsidP="00F22701">
      <w:pPr>
        <w:widowControl w:val="0"/>
      </w:pPr>
    </w:p>
    <w:p w:rsidR="00F22701" w:rsidRDefault="00F22701" w:rsidP="000E3389">
      <w:pPr>
        <w:widowControl w:val="0"/>
        <w:jc w:val="center"/>
      </w:pPr>
      <w:r w:rsidRPr="00F22701">
        <w:rPr>
          <w:noProof/>
          <w:lang w:eastAsia="ru-RU"/>
        </w:rPr>
        <w:drawing>
          <wp:inline distT="0" distB="0" distL="0" distR="0" wp14:anchorId="60C859A8" wp14:editId="3E75A93B">
            <wp:extent cx="3523735" cy="2247900"/>
            <wp:effectExtent l="0" t="0" r="635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30591" cy="225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389" w:rsidRDefault="000E3389" w:rsidP="000E3389">
      <w:pPr>
        <w:pStyle w:val="DocNameRis"/>
        <w:widowControl w:val="0"/>
      </w:pPr>
      <w:r>
        <w:tab/>
      </w:r>
      <w:bookmarkStart w:id="23" w:name="Восстановление_пароля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3</w:t>
      </w:r>
      <w:r>
        <w:fldChar w:fldCharType="end"/>
      </w:r>
      <w:r w:rsidRPr="006F68D9">
        <w:t xml:space="preserve"> </w:t>
      </w:r>
      <w:bookmarkEnd w:id="23"/>
      <w:r w:rsidRPr="006F68D9">
        <w:t>–</w:t>
      </w:r>
      <w:r>
        <w:t xml:space="preserve"> </w:t>
      </w:r>
      <w:r w:rsidR="008A1CC4">
        <w:t>Восстановление пароля</w:t>
      </w:r>
    </w:p>
    <w:p w:rsidR="00F22701" w:rsidRDefault="00F22701" w:rsidP="00550DBF">
      <w:pPr>
        <w:pStyle w:val="DocNormal"/>
        <w:widowControl w:val="0"/>
      </w:pPr>
    </w:p>
    <w:p w:rsidR="00550DBF" w:rsidRDefault="00550DBF" w:rsidP="0008404A">
      <w:pPr>
        <w:pStyle w:val="DocNormal"/>
        <w:widowControl w:val="0"/>
      </w:pPr>
      <w:r>
        <w:t xml:space="preserve">После входа в Систему пользователю будет </w:t>
      </w:r>
      <w:r w:rsidR="0008404A">
        <w:t xml:space="preserve">выведен </w:t>
      </w:r>
      <w:r>
        <w:t xml:space="preserve">экран </w:t>
      </w:r>
      <w:r>
        <w:fldChar w:fldCharType="begin"/>
      </w:r>
      <w:r>
        <w:instrText xml:space="preserve"> REF ВходЭкран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4</w:t>
      </w:r>
      <w:r>
        <w:fldChar w:fldCharType="end"/>
      </w:r>
      <w:r>
        <w:t xml:space="preserve">, на котором </w:t>
      </w:r>
      <w:r w:rsidR="0008404A">
        <w:t xml:space="preserve">представлено главное меню и оповещения </w:t>
      </w:r>
      <w:r w:rsidR="00C7189F">
        <w:t xml:space="preserve">о необработанных событиях </w:t>
      </w:r>
      <w:r w:rsidR="0008404A">
        <w:t>(если такие имеются).</w:t>
      </w:r>
      <w:r w:rsidR="00C7189F">
        <w:t xml:space="preserve"> Работа с необработанными событиями описана в п. «События по объектам». Переход в данный модуль можно осуществить сразу, если нажать на текст оповещения, являющегося гиперссылкой. </w:t>
      </w:r>
    </w:p>
    <w:p w:rsidR="00550DBF" w:rsidRDefault="00550DBF" w:rsidP="00550DBF">
      <w:pPr>
        <w:pStyle w:val="DocNormal"/>
        <w:widowControl w:val="0"/>
        <w:ind w:firstLine="0"/>
      </w:pPr>
      <w:r w:rsidRPr="00550DBF">
        <w:rPr>
          <w:noProof/>
          <w:lang w:eastAsia="ru-RU"/>
        </w:rPr>
        <w:drawing>
          <wp:inline distT="0" distB="0" distL="0" distR="0" wp14:anchorId="7CD805D1" wp14:editId="34C1D4A3">
            <wp:extent cx="6119495" cy="111315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DBF" w:rsidRDefault="00550DBF" w:rsidP="00550DBF">
      <w:pPr>
        <w:pStyle w:val="DocNameRis"/>
        <w:widowControl w:val="0"/>
      </w:pPr>
      <w:r>
        <w:tab/>
      </w:r>
      <w:bookmarkStart w:id="24" w:name="ВходЭкран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4</w:t>
      </w:r>
      <w:r>
        <w:fldChar w:fldCharType="end"/>
      </w:r>
      <w:bookmarkEnd w:id="24"/>
      <w:r w:rsidRPr="006F68D9">
        <w:t xml:space="preserve"> –</w:t>
      </w:r>
      <w:r>
        <w:t xml:space="preserve"> Экран Системы при входе</w:t>
      </w:r>
    </w:p>
    <w:p w:rsidR="00F22701" w:rsidRDefault="00F22701" w:rsidP="00F22701">
      <w:pPr>
        <w:widowControl w:val="0"/>
        <w:rPr>
          <w:b/>
          <w:caps/>
          <w:kern w:val="28"/>
          <w:sz w:val="28"/>
          <w:szCs w:val="20"/>
        </w:rPr>
      </w:pPr>
    </w:p>
    <w:p w:rsidR="00F74D93" w:rsidRDefault="00F74D93" w:rsidP="00F22701">
      <w:pPr>
        <w:widowControl w:val="0"/>
        <w:rPr>
          <w:b/>
          <w:caps/>
          <w:kern w:val="28"/>
          <w:sz w:val="28"/>
          <w:szCs w:val="20"/>
        </w:rPr>
      </w:pPr>
    </w:p>
    <w:p w:rsidR="00F74D93" w:rsidRDefault="00F74D93" w:rsidP="00F22701">
      <w:pPr>
        <w:widowControl w:val="0"/>
        <w:rPr>
          <w:b/>
          <w:caps/>
          <w:kern w:val="28"/>
          <w:sz w:val="28"/>
          <w:szCs w:val="20"/>
        </w:rPr>
      </w:pPr>
    </w:p>
    <w:p w:rsidR="00F74D93" w:rsidRDefault="00F74D93" w:rsidP="00F22701">
      <w:pPr>
        <w:widowControl w:val="0"/>
        <w:rPr>
          <w:b/>
          <w:caps/>
          <w:kern w:val="28"/>
          <w:sz w:val="28"/>
          <w:szCs w:val="20"/>
        </w:rPr>
      </w:pPr>
    </w:p>
    <w:p w:rsidR="00F74D93" w:rsidRDefault="00F74D93" w:rsidP="00F22701">
      <w:pPr>
        <w:widowControl w:val="0"/>
        <w:rPr>
          <w:b/>
          <w:caps/>
          <w:kern w:val="28"/>
          <w:sz w:val="28"/>
          <w:szCs w:val="20"/>
        </w:rPr>
      </w:pPr>
    </w:p>
    <w:p w:rsidR="00F74D93" w:rsidRDefault="00F74D93" w:rsidP="00F22701">
      <w:pPr>
        <w:widowControl w:val="0"/>
        <w:rPr>
          <w:b/>
          <w:caps/>
          <w:kern w:val="28"/>
          <w:sz w:val="28"/>
          <w:szCs w:val="20"/>
        </w:rPr>
      </w:pPr>
    </w:p>
    <w:p w:rsidR="00F74D93" w:rsidRDefault="00F74D93" w:rsidP="00F22701">
      <w:pPr>
        <w:widowControl w:val="0"/>
        <w:rPr>
          <w:b/>
          <w:caps/>
          <w:kern w:val="28"/>
          <w:sz w:val="28"/>
          <w:szCs w:val="20"/>
        </w:rPr>
      </w:pPr>
    </w:p>
    <w:p w:rsidR="00F74D93" w:rsidRDefault="00F74D93" w:rsidP="00F22701">
      <w:pPr>
        <w:widowControl w:val="0"/>
        <w:rPr>
          <w:b/>
          <w:caps/>
          <w:kern w:val="28"/>
          <w:sz w:val="28"/>
          <w:szCs w:val="20"/>
        </w:rPr>
      </w:pPr>
    </w:p>
    <w:p w:rsidR="00F74D93" w:rsidRDefault="00F74D93" w:rsidP="00F22701">
      <w:pPr>
        <w:widowControl w:val="0"/>
        <w:rPr>
          <w:b/>
          <w:caps/>
          <w:kern w:val="28"/>
          <w:sz w:val="28"/>
          <w:szCs w:val="20"/>
        </w:rPr>
      </w:pPr>
    </w:p>
    <w:p w:rsidR="00F74D93" w:rsidRDefault="00F74D93" w:rsidP="00F22701">
      <w:pPr>
        <w:widowControl w:val="0"/>
        <w:rPr>
          <w:b/>
          <w:caps/>
          <w:kern w:val="28"/>
          <w:sz w:val="28"/>
          <w:szCs w:val="20"/>
        </w:rPr>
      </w:pPr>
    </w:p>
    <w:p w:rsidR="00F74D93" w:rsidRDefault="00F74D93" w:rsidP="00F22701">
      <w:pPr>
        <w:widowControl w:val="0"/>
        <w:rPr>
          <w:b/>
          <w:caps/>
          <w:kern w:val="28"/>
          <w:sz w:val="28"/>
          <w:szCs w:val="20"/>
        </w:rPr>
      </w:pPr>
    </w:p>
    <w:p w:rsidR="00F74D93" w:rsidRDefault="00F74D93" w:rsidP="00F22701">
      <w:pPr>
        <w:widowControl w:val="0"/>
        <w:rPr>
          <w:b/>
          <w:caps/>
          <w:kern w:val="28"/>
          <w:sz w:val="28"/>
          <w:szCs w:val="20"/>
        </w:rPr>
      </w:pPr>
    </w:p>
    <w:p w:rsidR="00F74D93" w:rsidRDefault="00F74D93" w:rsidP="00F22701">
      <w:pPr>
        <w:widowControl w:val="0"/>
        <w:rPr>
          <w:b/>
          <w:caps/>
          <w:kern w:val="28"/>
          <w:sz w:val="28"/>
          <w:szCs w:val="20"/>
        </w:rPr>
      </w:pPr>
    </w:p>
    <w:p w:rsidR="00F74D93" w:rsidRDefault="00F74D93" w:rsidP="00F22701">
      <w:pPr>
        <w:widowControl w:val="0"/>
        <w:rPr>
          <w:b/>
          <w:caps/>
          <w:kern w:val="28"/>
          <w:sz w:val="28"/>
          <w:szCs w:val="20"/>
        </w:rPr>
      </w:pPr>
    </w:p>
    <w:p w:rsidR="00F74D93" w:rsidRDefault="00F74D93" w:rsidP="00F22701">
      <w:pPr>
        <w:widowControl w:val="0"/>
        <w:rPr>
          <w:b/>
          <w:caps/>
          <w:kern w:val="28"/>
          <w:sz w:val="28"/>
          <w:szCs w:val="20"/>
        </w:rPr>
      </w:pPr>
    </w:p>
    <w:p w:rsidR="002576E8" w:rsidRDefault="00C63F30" w:rsidP="00690CB3">
      <w:pPr>
        <w:pStyle w:val="14"/>
      </w:pPr>
      <w:bookmarkStart w:id="25" w:name="_Toc97894766"/>
      <w:r>
        <w:t xml:space="preserve">Функциональные разделы в </w:t>
      </w:r>
      <w:r>
        <w:rPr>
          <w:lang w:val="en-US"/>
        </w:rPr>
        <w:t>web</w:t>
      </w:r>
      <w:r>
        <w:t xml:space="preserve">-интерфейсе </w:t>
      </w:r>
      <w:r w:rsidR="00E157D0">
        <w:t>Системы</w:t>
      </w:r>
      <w:bookmarkEnd w:id="25"/>
    </w:p>
    <w:p w:rsidR="001104C6" w:rsidRDefault="001104C6" w:rsidP="001104C6"/>
    <w:p w:rsidR="00790AE3" w:rsidRDefault="00D91137" w:rsidP="00D91137">
      <w:pPr>
        <w:pStyle w:val="DocNormal"/>
      </w:pPr>
      <w:r>
        <w:t xml:space="preserve">Модули, реализованные в системе, сгруппированы в логические функциональные разделы. Также реализована ролевая модель доступа к модулям и функциям системы. В соответствии с ней каждый пользователь имеет свой определенный набор разделов, модулей и доступа к ним. </w:t>
      </w:r>
    </w:p>
    <w:p w:rsidR="00790AE3" w:rsidRDefault="00790AE3" w:rsidP="001104C6"/>
    <w:p w:rsidR="00790AE3" w:rsidRDefault="002216A2" w:rsidP="002216A2">
      <w:pPr>
        <w:pStyle w:val="23"/>
        <w:ind w:left="851" w:hanging="491"/>
      </w:pPr>
      <w:bookmarkStart w:id="26" w:name="_Toc97894767"/>
      <w:r>
        <w:t>Раздел «Администрирование»</w:t>
      </w:r>
      <w:bookmarkEnd w:id="26"/>
    </w:p>
    <w:p w:rsidR="002216A2" w:rsidRDefault="002216A2" w:rsidP="002216A2">
      <w:pPr>
        <w:pStyle w:val="DocNormal"/>
      </w:pPr>
      <w:r w:rsidRPr="002216A2">
        <w:t xml:space="preserve">В данном разделе осуществляется регистрация пользователей, настройка ролей пользователей и назначение ролей, одной или нескольких, зарегистрированным пользователям. </w:t>
      </w:r>
      <w:r w:rsidR="00DF64EC">
        <w:t xml:space="preserve">Настройка ролей состоит в назначении каждой роли набора модулей, которые затем будут доступны для соответствующих учетных записей. </w:t>
      </w:r>
      <w:r w:rsidRPr="002216A2">
        <w:t>Каждая роль обеспечива</w:t>
      </w:r>
      <w:r w:rsidR="00C20562">
        <w:t>ет</w:t>
      </w:r>
      <w:r w:rsidRPr="002216A2">
        <w:t xml:space="preserve"> использование произвольного набора модулей, </w:t>
      </w:r>
      <w:r w:rsidR="00C20562">
        <w:t xml:space="preserve">с неограниченным </w:t>
      </w:r>
      <w:r w:rsidRPr="002216A2">
        <w:t>количество</w:t>
      </w:r>
      <w:r w:rsidR="00C20562">
        <w:t>м</w:t>
      </w:r>
      <w:r w:rsidRPr="002216A2">
        <w:t xml:space="preserve"> ролей.</w:t>
      </w:r>
    </w:p>
    <w:p w:rsidR="00F74D93" w:rsidRPr="00F74D93" w:rsidRDefault="00F74D93" w:rsidP="002216A2">
      <w:pPr>
        <w:pStyle w:val="DocNormal"/>
      </w:pPr>
      <w:r>
        <w:t>Так же в данном разделе происходит настройка объектов, с возможностью их блокировки, просмотр очередей событий, функционирование служб и настройки внешних систем оповещения (</w:t>
      </w:r>
      <w:r>
        <w:rPr>
          <w:lang w:val="en-US"/>
        </w:rPr>
        <w:t>Telegram</w:t>
      </w:r>
      <w:r w:rsidRPr="00F74D93">
        <w:t xml:space="preserve">, </w:t>
      </w:r>
      <w:r>
        <w:rPr>
          <w:lang w:val="en-US"/>
        </w:rPr>
        <w:t>Email</w:t>
      </w:r>
      <w:r>
        <w:t xml:space="preserve"> и т.д.).</w:t>
      </w:r>
    </w:p>
    <w:p w:rsidR="00C952F2" w:rsidRDefault="00C952F2" w:rsidP="002216A2">
      <w:pPr>
        <w:pStyle w:val="DocNormal"/>
      </w:pPr>
    </w:p>
    <w:p w:rsidR="002216A2" w:rsidRDefault="002216A2" w:rsidP="002216A2">
      <w:pPr>
        <w:pStyle w:val="23"/>
        <w:ind w:left="851" w:hanging="491"/>
      </w:pPr>
      <w:bookmarkStart w:id="27" w:name="_Toc97894768"/>
      <w:r>
        <w:t>Раздел «</w:t>
      </w:r>
      <w:r w:rsidR="00C952F2">
        <w:t>Модули АТЗО</w:t>
      </w:r>
      <w:r>
        <w:t>»</w:t>
      </w:r>
      <w:bookmarkEnd w:id="27"/>
    </w:p>
    <w:p w:rsidR="00F74D93" w:rsidRDefault="00F74D93" w:rsidP="00DE3E20">
      <w:pPr>
        <w:pStyle w:val="DocNormal"/>
      </w:pPr>
      <w:r>
        <w:t>В данном разделе происходит настройка и связывание узлов АИС в иерархическую модель. Здесь же создаются объекты, происходит занесение всей необходимой информации для дальнейшег</w:t>
      </w:r>
      <w:r w:rsidR="00511BE8">
        <w:t>о формирования паспорта объекта, осуществляется просмотр событий по объектам с необходимой для удобства фильтрацией.</w:t>
      </w:r>
    </w:p>
    <w:p w:rsidR="001954D0" w:rsidRDefault="00F74D93" w:rsidP="00DE3E20">
      <w:pPr>
        <w:pStyle w:val="DocNormal"/>
      </w:pPr>
      <w:r>
        <w:t xml:space="preserve">Так же в данном модуле заносятся нормативные и другие необходимые документы для осуществления </w:t>
      </w:r>
      <w:r w:rsidR="00511BE8">
        <w:t xml:space="preserve">функций контроля над объектами. </w:t>
      </w:r>
      <w:r>
        <w:t xml:space="preserve"> </w:t>
      </w:r>
    </w:p>
    <w:p w:rsidR="00511BE8" w:rsidRDefault="00511BE8" w:rsidP="00DE3E20">
      <w:pPr>
        <w:pStyle w:val="DocNormal"/>
      </w:pPr>
    </w:p>
    <w:p w:rsidR="00C952F2" w:rsidRDefault="00C952F2" w:rsidP="00C952F2">
      <w:pPr>
        <w:pStyle w:val="23"/>
        <w:ind w:left="851" w:hanging="491"/>
      </w:pPr>
      <w:bookmarkStart w:id="28" w:name="_Toc97894769"/>
      <w:r>
        <w:t>Раздел «Оборудование»</w:t>
      </w:r>
      <w:bookmarkEnd w:id="28"/>
    </w:p>
    <w:p w:rsidR="00511BE8" w:rsidRDefault="00511BE8" w:rsidP="00511BE8">
      <w:pPr>
        <w:pStyle w:val="DocNormal"/>
      </w:pPr>
      <w:r>
        <w:t>Данный раздел предназначен для добавления сервера ИТСО, его настройки, выгрузки информации по устройствам</w:t>
      </w:r>
      <w:r w:rsidR="004D367C">
        <w:t xml:space="preserve"> (каналам)</w:t>
      </w:r>
      <w:r>
        <w:t>, подключенным к ИТСО. Здесь же добавляются</w:t>
      </w:r>
      <w:r w:rsidRPr="00511BE8">
        <w:t xml:space="preserve"> действи</w:t>
      </w:r>
      <w:r>
        <w:t>я</w:t>
      </w:r>
      <w:r w:rsidRPr="00511BE8">
        <w:t>, котор</w:t>
      </w:r>
      <w:r>
        <w:t>ы</w:t>
      </w:r>
      <w:r w:rsidRPr="00511BE8">
        <w:t xml:space="preserve">е должна предпринять Система при наступлении события, сопоставив категорию события, категорию объекта, код события и идентификатор устройства. </w:t>
      </w:r>
      <w:r>
        <w:t>В этом же разделе для</w:t>
      </w:r>
      <w:r w:rsidRPr="00511BE8">
        <w:t xml:space="preserve"> корректной настройки действий осуществ</w:t>
      </w:r>
      <w:r>
        <w:t>ляется</w:t>
      </w:r>
      <w:r w:rsidRPr="00511BE8">
        <w:t xml:space="preserve"> категорирование событий. </w:t>
      </w:r>
    </w:p>
    <w:p w:rsidR="00511BE8" w:rsidRDefault="00511BE8" w:rsidP="00511BE8">
      <w:pPr>
        <w:pStyle w:val="DocNormal"/>
      </w:pPr>
    </w:p>
    <w:p w:rsidR="002216A2" w:rsidRDefault="002216A2" w:rsidP="002216A2">
      <w:pPr>
        <w:pStyle w:val="23"/>
        <w:ind w:left="851" w:hanging="491"/>
      </w:pPr>
      <w:bookmarkStart w:id="29" w:name="_Toc97894770"/>
      <w:r>
        <w:t>Раздел «Справочники»</w:t>
      </w:r>
      <w:bookmarkEnd w:id="29"/>
    </w:p>
    <w:p w:rsidR="00DE3E20" w:rsidRPr="00DE3E20" w:rsidRDefault="00DE3E20" w:rsidP="00DE3E20">
      <w:pPr>
        <w:pStyle w:val="DocNormal"/>
      </w:pPr>
      <w:r w:rsidRPr="00DE3E20">
        <w:t>Данный раздел содерж</w:t>
      </w:r>
      <w:r w:rsidR="00DF64EC">
        <w:t>и</w:t>
      </w:r>
      <w:r w:rsidRPr="00DE3E20">
        <w:t>т модули «</w:t>
      </w:r>
      <w:r w:rsidR="00C952F2">
        <w:t>Классификаторы</w:t>
      </w:r>
      <w:r w:rsidRPr="00DE3E20">
        <w:t>» и «</w:t>
      </w:r>
      <w:r w:rsidR="00C952F2">
        <w:t>Категории событий</w:t>
      </w:r>
      <w:r w:rsidRPr="00DE3E20">
        <w:t>»</w:t>
      </w:r>
      <w:r w:rsidR="00C952F2">
        <w:t xml:space="preserve">. </w:t>
      </w:r>
      <w:r w:rsidR="003A6A67">
        <w:t>Данные справочники необходимы для корректной работы Системы.</w:t>
      </w:r>
      <w:r w:rsidRPr="00DE3E20">
        <w:t xml:space="preserve"> </w:t>
      </w:r>
    </w:p>
    <w:p w:rsidR="00790AE3" w:rsidRDefault="00790AE3" w:rsidP="001104C6"/>
    <w:p w:rsidR="00C952F2" w:rsidRDefault="00C952F2" w:rsidP="00C952F2">
      <w:pPr>
        <w:pStyle w:val="23"/>
        <w:ind w:left="851" w:hanging="491"/>
      </w:pPr>
      <w:bookmarkStart w:id="30" w:name="_Toc97894771"/>
      <w:r>
        <w:t>Раздел «Журналы»</w:t>
      </w:r>
      <w:bookmarkEnd w:id="30"/>
    </w:p>
    <w:p w:rsidR="00F24512" w:rsidRDefault="003A6A67" w:rsidP="00F24512">
      <w:pPr>
        <w:pStyle w:val="DocNormal"/>
      </w:pPr>
      <w:r>
        <w:t xml:space="preserve">В данном разделе доступны журналы, в которых фиксируются действия и события, происходящие при функционировании Системы. </w:t>
      </w:r>
    </w:p>
    <w:p w:rsidR="007B0338" w:rsidRDefault="007B0338" w:rsidP="00F24512">
      <w:pPr>
        <w:pStyle w:val="DocNormal"/>
      </w:pPr>
    </w:p>
    <w:p w:rsidR="0006675A" w:rsidRDefault="00F24512" w:rsidP="00F24512">
      <w:pPr>
        <w:pStyle w:val="DocNormal"/>
      </w:pPr>
      <w:r w:rsidRPr="007B0338">
        <w:rPr>
          <w:b/>
        </w:rPr>
        <w:t>Для администратора</w:t>
      </w:r>
      <w:r>
        <w:t>,</w:t>
      </w:r>
      <w:r w:rsidR="00C952F2">
        <w:t xml:space="preserve"> на</w:t>
      </w:r>
      <w:r>
        <w:t xml:space="preserve"> момент написания инструкции доступны модули:</w:t>
      </w:r>
    </w:p>
    <w:p w:rsidR="00F24512" w:rsidRDefault="00F24512" w:rsidP="00F24512">
      <w:pPr>
        <w:pStyle w:val="DocNormal"/>
      </w:pPr>
      <w:r>
        <w:t xml:space="preserve">Администрирование </w:t>
      </w:r>
    </w:p>
    <w:p w:rsidR="00C952F2" w:rsidRDefault="00C952F2" w:rsidP="00F24512">
      <w:pPr>
        <w:pStyle w:val="DocNormal"/>
      </w:pPr>
      <w:r>
        <w:tab/>
        <w:t>Пользователи</w:t>
      </w:r>
    </w:p>
    <w:p w:rsidR="00C952F2" w:rsidRDefault="00C952F2" w:rsidP="00F24512">
      <w:pPr>
        <w:pStyle w:val="DocNormal"/>
      </w:pPr>
      <w:r>
        <w:tab/>
        <w:t>Роли</w:t>
      </w:r>
    </w:p>
    <w:p w:rsidR="00C952F2" w:rsidRDefault="00C952F2" w:rsidP="00F24512">
      <w:pPr>
        <w:pStyle w:val="DocNormal"/>
      </w:pPr>
      <w:r>
        <w:tab/>
        <w:t>Просмотр документов</w:t>
      </w:r>
    </w:p>
    <w:p w:rsidR="00C952F2" w:rsidRDefault="00C952F2" w:rsidP="00F24512">
      <w:pPr>
        <w:pStyle w:val="DocNormal"/>
      </w:pPr>
      <w:r>
        <w:tab/>
        <w:t>Документы модулей</w:t>
      </w:r>
    </w:p>
    <w:p w:rsidR="00C952F2" w:rsidRDefault="00C952F2" w:rsidP="00F24512">
      <w:pPr>
        <w:pStyle w:val="DocNormal"/>
      </w:pPr>
      <w:r>
        <w:tab/>
        <w:t>Запросы отчетов</w:t>
      </w:r>
    </w:p>
    <w:p w:rsidR="00C952F2" w:rsidRDefault="00C952F2" w:rsidP="00F24512">
      <w:pPr>
        <w:pStyle w:val="DocNormal"/>
      </w:pPr>
      <w:r>
        <w:tab/>
        <w:t>Настройка объектов</w:t>
      </w:r>
    </w:p>
    <w:p w:rsidR="00C952F2" w:rsidRDefault="00C952F2" w:rsidP="00F24512">
      <w:pPr>
        <w:pStyle w:val="DocNormal"/>
      </w:pPr>
      <w:r>
        <w:tab/>
        <w:t>Блокировка объектов</w:t>
      </w:r>
    </w:p>
    <w:p w:rsidR="00C952F2" w:rsidRDefault="00C952F2" w:rsidP="00F24512">
      <w:pPr>
        <w:pStyle w:val="DocNormal"/>
      </w:pPr>
      <w:r>
        <w:tab/>
        <w:t>Просмотр очередей</w:t>
      </w:r>
    </w:p>
    <w:p w:rsidR="00C952F2" w:rsidRDefault="00C952F2" w:rsidP="00F24512">
      <w:pPr>
        <w:pStyle w:val="DocNormal"/>
      </w:pPr>
      <w:r>
        <w:tab/>
        <w:t>Сервисы</w:t>
      </w:r>
    </w:p>
    <w:p w:rsidR="00C952F2" w:rsidRDefault="00C952F2" w:rsidP="00F24512">
      <w:pPr>
        <w:pStyle w:val="DocNormal"/>
      </w:pPr>
      <w:r>
        <w:tab/>
        <w:t>Глобальные настройки</w:t>
      </w:r>
      <w:r w:rsidR="00F24512">
        <w:tab/>
      </w:r>
    </w:p>
    <w:p w:rsidR="00C952F2" w:rsidRDefault="00C952F2" w:rsidP="00F24512">
      <w:pPr>
        <w:pStyle w:val="DocNormal"/>
      </w:pPr>
      <w:r>
        <w:t>Модули АТЗО</w:t>
      </w:r>
    </w:p>
    <w:p w:rsidR="00F24512" w:rsidRDefault="00F24512" w:rsidP="00F24512">
      <w:pPr>
        <w:pStyle w:val="DocNormal"/>
      </w:pPr>
      <w:r>
        <w:tab/>
      </w:r>
      <w:r w:rsidR="00C952F2">
        <w:t>Узлы АИС</w:t>
      </w:r>
    </w:p>
    <w:p w:rsidR="00C952F2" w:rsidRDefault="00C952F2" w:rsidP="00F24512">
      <w:pPr>
        <w:pStyle w:val="DocNormal"/>
      </w:pPr>
      <w:r>
        <w:tab/>
        <w:t>Объекты</w:t>
      </w:r>
    </w:p>
    <w:p w:rsidR="00C952F2" w:rsidRDefault="00C952F2" w:rsidP="00F24512">
      <w:pPr>
        <w:pStyle w:val="DocNormal"/>
      </w:pPr>
      <w:r>
        <w:tab/>
        <w:t>Паспорта</w:t>
      </w:r>
    </w:p>
    <w:p w:rsidR="00C952F2" w:rsidRDefault="00C952F2" w:rsidP="00F24512">
      <w:pPr>
        <w:pStyle w:val="DocNormal"/>
      </w:pPr>
      <w:r>
        <w:tab/>
        <w:t>Нормативные документы</w:t>
      </w:r>
    </w:p>
    <w:p w:rsidR="00C952F2" w:rsidRDefault="00C952F2" w:rsidP="00F24512">
      <w:pPr>
        <w:pStyle w:val="DocNormal"/>
      </w:pPr>
      <w:r>
        <w:tab/>
        <w:t>Файлы</w:t>
      </w:r>
    </w:p>
    <w:p w:rsidR="00C952F2" w:rsidRDefault="00C952F2" w:rsidP="00F24512">
      <w:pPr>
        <w:pStyle w:val="DocNormal"/>
      </w:pPr>
      <w:r>
        <w:tab/>
        <w:t>Черновики помещений</w:t>
      </w:r>
    </w:p>
    <w:p w:rsidR="00C952F2" w:rsidRDefault="00C952F2" w:rsidP="00F24512">
      <w:pPr>
        <w:pStyle w:val="DocNormal"/>
      </w:pPr>
      <w:r>
        <w:tab/>
        <w:t>События по объектам</w:t>
      </w:r>
    </w:p>
    <w:p w:rsidR="00F24512" w:rsidRDefault="00C952F2" w:rsidP="00F24512">
      <w:pPr>
        <w:pStyle w:val="DocNormal"/>
      </w:pPr>
      <w:r>
        <w:t>Оборудование</w:t>
      </w:r>
    </w:p>
    <w:p w:rsidR="00C952F2" w:rsidRDefault="00F24512" w:rsidP="00F24512">
      <w:pPr>
        <w:pStyle w:val="DocNormal"/>
      </w:pPr>
      <w:r>
        <w:tab/>
      </w:r>
      <w:r w:rsidR="00C952F2">
        <w:t>Серверы ИТСО</w:t>
      </w:r>
    </w:p>
    <w:p w:rsidR="00C952F2" w:rsidRDefault="00C952F2" w:rsidP="00F24512">
      <w:pPr>
        <w:pStyle w:val="DocNormal"/>
      </w:pPr>
      <w:r>
        <w:tab/>
        <w:t>Устройства ИТСО</w:t>
      </w:r>
    </w:p>
    <w:p w:rsidR="00C952F2" w:rsidRDefault="00C952F2" w:rsidP="00F24512">
      <w:pPr>
        <w:pStyle w:val="DocNormal"/>
      </w:pPr>
      <w:r>
        <w:tab/>
        <w:t>События устройств</w:t>
      </w:r>
    </w:p>
    <w:p w:rsidR="00C952F2" w:rsidRDefault="00C952F2" w:rsidP="00F24512">
      <w:pPr>
        <w:pStyle w:val="DocNormal"/>
      </w:pPr>
      <w:r>
        <w:tab/>
        <w:t>Настройка действий</w:t>
      </w:r>
    </w:p>
    <w:p w:rsidR="00F24512" w:rsidRDefault="00C952F2" w:rsidP="00F24512">
      <w:pPr>
        <w:pStyle w:val="DocNormal"/>
      </w:pPr>
      <w:r>
        <w:tab/>
        <w:t>Категорирование событий</w:t>
      </w:r>
      <w:r w:rsidR="00F24512">
        <w:t xml:space="preserve"> </w:t>
      </w:r>
    </w:p>
    <w:p w:rsidR="0006675A" w:rsidRDefault="00C952F2" w:rsidP="00C952F2">
      <w:pPr>
        <w:pStyle w:val="DocNormal"/>
      </w:pPr>
      <w:r>
        <w:t>Справочники</w:t>
      </w:r>
    </w:p>
    <w:p w:rsidR="00C952F2" w:rsidRDefault="00C952F2" w:rsidP="00C952F2">
      <w:pPr>
        <w:pStyle w:val="DocNormal"/>
      </w:pPr>
      <w:r>
        <w:tab/>
        <w:t>Классификаторы</w:t>
      </w:r>
    </w:p>
    <w:p w:rsidR="00C952F2" w:rsidRDefault="00C952F2" w:rsidP="00C952F2">
      <w:pPr>
        <w:pStyle w:val="DocNormal"/>
      </w:pPr>
      <w:r>
        <w:tab/>
        <w:t>Категории событий</w:t>
      </w:r>
    </w:p>
    <w:p w:rsidR="00C952F2" w:rsidRDefault="00C952F2" w:rsidP="00C952F2">
      <w:pPr>
        <w:pStyle w:val="DocNormal"/>
      </w:pPr>
      <w:r>
        <w:t>Журналы</w:t>
      </w:r>
    </w:p>
    <w:p w:rsidR="00F24512" w:rsidRDefault="00C952F2" w:rsidP="00C952F2">
      <w:pPr>
        <w:pStyle w:val="DocNormal"/>
      </w:pPr>
      <w:r>
        <w:tab/>
        <w:t>Журнал действий</w:t>
      </w:r>
    </w:p>
    <w:p w:rsidR="00C952F2" w:rsidRDefault="00C952F2" w:rsidP="00C952F2">
      <w:pPr>
        <w:pStyle w:val="DocNormal"/>
      </w:pPr>
      <w:r>
        <w:tab/>
        <w:t>Журнал системных событий</w:t>
      </w:r>
    </w:p>
    <w:p w:rsidR="00C952F2" w:rsidRDefault="00C952F2" w:rsidP="00C952F2">
      <w:pPr>
        <w:pStyle w:val="DocNormal"/>
      </w:pPr>
      <w:r>
        <w:tab/>
        <w:t>Транспортный журнал</w:t>
      </w:r>
    </w:p>
    <w:p w:rsidR="00C952F2" w:rsidRDefault="00C952F2" w:rsidP="00C952F2">
      <w:pPr>
        <w:pStyle w:val="DocNormal"/>
      </w:pPr>
      <w:r>
        <w:tab/>
        <w:t>Дашбоард</w:t>
      </w:r>
    </w:p>
    <w:p w:rsidR="00F24512" w:rsidRDefault="00F24512" w:rsidP="001104C6"/>
    <w:p w:rsidR="00F24512" w:rsidRDefault="00F24512" w:rsidP="001104C6"/>
    <w:p w:rsidR="00F24512" w:rsidRDefault="00F24512" w:rsidP="001104C6"/>
    <w:p w:rsidR="00F24512" w:rsidRDefault="00F24512" w:rsidP="001104C6"/>
    <w:p w:rsidR="00F24512" w:rsidRDefault="00F24512" w:rsidP="001104C6"/>
    <w:p w:rsidR="00F24512" w:rsidRDefault="00F24512" w:rsidP="001104C6"/>
    <w:p w:rsidR="00F24512" w:rsidRDefault="00F24512" w:rsidP="001104C6"/>
    <w:p w:rsidR="00F24512" w:rsidRDefault="00F24512" w:rsidP="001104C6"/>
    <w:p w:rsidR="00F24512" w:rsidRDefault="00F24512" w:rsidP="001104C6"/>
    <w:p w:rsidR="00F24512" w:rsidRDefault="00F24512" w:rsidP="001104C6"/>
    <w:p w:rsidR="00F24512" w:rsidRDefault="00F24512" w:rsidP="001104C6"/>
    <w:p w:rsidR="00F24512" w:rsidRDefault="00F24512" w:rsidP="001104C6"/>
    <w:bookmarkEnd w:id="21"/>
    <w:p w:rsidR="007B0338" w:rsidRDefault="007B0338">
      <w:r>
        <w:rPr>
          <w:b/>
          <w:caps/>
        </w:rPr>
        <w:br w:type="page"/>
      </w:r>
    </w:p>
    <w:p w:rsidR="009A4644" w:rsidRDefault="009A4644" w:rsidP="009A4644">
      <w:pPr>
        <w:pStyle w:val="14"/>
      </w:pPr>
      <w:bookmarkStart w:id="31" w:name="_Toc97894772"/>
      <w:bookmarkStart w:id="32" w:name="_Toc331683704"/>
      <w:r>
        <w:t>Работа администратора с доступными модулями</w:t>
      </w:r>
      <w:bookmarkEnd w:id="31"/>
    </w:p>
    <w:p w:rsidR="009964B1" w:rsidRPr="009964B1" w:rsidRDefault="000D76EF" w:rsidP="000D76EF">
      <w:pPr>
        <w:pStyle w:val="23"/>
      </w:pPr>
      <w:bookmarkStart w:id="33" w:name="_Toc97894773"/>
      <w:r>
        <w:t>Администрирование</w:t>
      </w:r>
      <w:bookmarkEnd w:id="33"/>
      <w:r w:rsidR="006A64E6">
        <w:tab/>
      </w:r>
      <w:r w:rsidR="006A64E6">
        <w:tab/>
      </w:r>
    </w:p>
    <w:p w:rsidR="00C902CF" w:rsidRDefault="00C902CF" w:rsidP="000D76EF">
      <w:pPr>
        <w:pStyle w:val="31"/>
      </w:pPr>
      <w:bookmarkStart w:id="34" w:name="_Toc331683703"/>
      <w:bookmarkStart w:id="35" w:name="_Toc69807948"/>
      <w:bookmarkStart w:id="36" w:name="_Toc97894774"/>
      <w:r>
        <w:t>Пользователи</w:t>
      </w:r>
      <w:bookmarkEnd w:id="34"/>
      <w:bookmarkEnd w:id="35"/>
      <w:bookmarkEnd w:id="36"/>
    </w:p>
    <w:p w:rsidR="00C902CF" w:rsidRDefault="00C902CF" w:rsidP="00C902CF">
      <w:pPr>
        <w:pStyle w:val="DocNormal"/>
        <w:widowControl w:val="0"/>
      </w:pPr>
      <w:r>
        <w:t>В данном модуле отображается информация о пользователях, зарегистрированных в Системе, для данной организации</w:t>
      </w:r>
      <w:r w:rsidRPr="00806842">
        <w:t xml:space="preserve"> (</w:t>
      </w:r>
      <w:r>
        <w:t xml:space="preserve">см. рис. </w:t>
      </w:r>
      <w:r>
        <w:fldChar w:fldCharType="begin"/>
      </w:r>
      <w:r>
        <w:instrText xml:space="preserve"> REF Пользователи_1 \h </w:instrText>
      </w:r>
      <w:r>
        <w:fldChar w:fldCharType="separate"/>
      </w:r>
      <w:r w:rsidR="00901716">
        <w:rPr>
          <w:noProof/>
        </w:rPr>
        <w:t>5</w:t>
      </w:r>
      <w:r>
        <w:fldChar w:fldCharType="end"/>
      </w:r>
      <w:r>
        <w:t>).</w:t>
      </w:r>
      <w:r w:rsidRPr="00806842">
        <w:t xml:space="preserve"> </w:t>
      </w:r>
    </w:p>
    <w:p w:rsidR="00AB2F95" w:rsidRDefault="00AB2F95" w:rsidP="00C902CF">
      <w:pPr>
        <w:pStyle w:val="DocNormal"/>
        <w:widowControl w:val="0"/>
      </w:pPr>
    </w:p>
    <w:p w:rsidR="00C902CF" w:rsidRPr="000328F0" w:rsidRDefault="00C902CF" w:rsidP="00C902CF">
      <w:pPr>
        <w:widowControl w:val="0"/>
        <w:jc w:val="both"/>
      </w:pPr>
      <w:r w:rsidRPr="00C902CF">
        <w:rPr>
          <w:noProof/>
          <w:lang w:eastAsia="ru-RU"/>
        </w:rPr>
        <w:drawing>
          <wp:inline distT="0" distB="0" distL="0" distR="0" wp14:anchorId="66E3EE28" wp14:editId="51B5C653">
            <wp:extent cx="6323330" cy="1261123"/>
            <wp:effectExtent l="0" t="0" r="127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51354" cy="126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CF" w:rsidRDefault="00C902CF" w:rsidP="00C902CF">
      <w:pPr>
        <w:pStyle w:val="DocNameRis"/>
        <w:widowControl w:val="0"/>
      </w:pPr>
      <w:r w:rsidRPr="000328F0">
        <w:t xml:space="preserve">Рис. </w:t>
      </w:r>
      <w:bookmarkStart w:id="37" w:name="Пользователи_1"/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5</w:t>
      </w:r>
      <w:r>
        <w:rPr>
          <w:noProof/>
        </w:rPr>
        <w:fldChar w:fldCharType="end"/>
      </w:r>
      <w:bookmarkEnd w:id="37"/>
      <w:r w:rsidRPr="00806842">
        <w:t xml:space="preserve"> –</w:t>
      </w:r>
      <w:r w:rsidRPr="000328F0">
        <w:t xml:space="preserve"> </w:t>
      </w:r>
      <w:r>
        <w:t>Пользователи</w:t>
      </w:r>
    </w:p>
    <w:p w:rsidR="00AB2F95" w:rsidRDefault="00AB2F95" w:rsidP="00C902CF">
      <w:pPr>
        <w:pStyle w:val="DocNormal"/>
        <w:widowControl w:val="0"/>
      </w:pPr>
    </w:p>
    <w:p w:rsidR="00C902CF" w:rsidRDefault="00C902CF" w:rsidP="00C902CF">
      <w:pPr>
        <w:pStyle w:val="DocNormal"/>
        <w:widowControl w:val="0"/>
      </w:pPr>
      <w:r>
        <w:t>Для поиска конкретного пользователя можно воспользоваться фильтром (рис.</w:t>
      </w:r>
      <w:r>
        <w:fldChar w:fldCharType="begin"/>
      </w:r>
      <w:r>
        <w:instrText xml:space="preserve"> REF Пользователи_2 \h </w:instrText>
      </w:r>
      <w:r>
        <w:fldChar w:fldCharType="separate"/>
      </w:r>
      <w:r w:rsidR="00901716">
        <w:rPr>
          <w:noProof/>
        </w:rPr>
        <w:t>6</w:t>
      </w:r>
      <w:r>
        <w:fldChar w:fldCharType="end"/>
      </w:r>
      <w:r>
        <w:t>).</w:t>
      </w:r>
    </w:p>
    <w:p w:rsidR="00C902CF" w:rsidRPr="0007110F" w:rsidRDefault="00C902CF" w:rsidP="00C902CF">
      <w:pPr>
        <w:widowControl w:val="0"/>
        <w:jc w:val="center"/>
      </w:pPr>
      <w:r w:rsidRPr="00001CDC">
        <w:rPr>
          <w:noProof/>
          <w:lang w:eastAsia="ru-RU"/>
        </w:rPr>
        <w:drawing>
          <wp:inline distT="0" distB="0" distL="0" distR="0" wp14:anchorId="6A6A76E4" wp14:editId="116008BC">
            <wp:extent cx="6264761" cy="1095375"/>
            <wp:effectExtent l="0" t="0" r="317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51805" cy="111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CF" w:rsidRDefault="00C902CF" w:rsidP="00C902CF">
      <w:pPr>
        <w:pStyle w:val="DocNameRis"/>
        <w:widowControl w:val="0"/>
      </w:pPr>
      <w:r w:rsidRPr="000328F0">
        <w:t xml:space="preserve">Рис. </w:t>
      </w:r>
      <w:bookmarkStart w:id="38" w:name="Пользователи_2"/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6</w:t>
      </w:r>
      <w:r>
        <w:rPr>
          <w:noProof/>
        </w:rPr>
        <w:fldChar w:fldCharType="end"/>
      </w:r>
      <w:bookmarkEnd w:id="38"/>
      <w:r w:rsidRPr="00AC4BCE">
        <w:t xml:space="preserve"> –</w:t>
      </w:r>
      <w:r w:rsidRPr="000328F0">
        <w:t xml:space="preserve"> </w:t>
      </w:r>
      <w:r>
        <w:t>Поля фильтра модуля «Пользователи»</w:t>
      </w:r>
    </w:p>
    <w:p w:rsidR="00AB2F95" w:rsidRDefault="00AB2F95" w:rsidP="00C902CF">
      <w:pPr>
        <w:pStyle w:val="DocNormal"/>
        <w:widowControl w:val="0"/>
      </w:pPr>
    </w:p>
    <w:p w:rsidR="00C902CF" w:rsidRDefault="00C902CF" w:rsidP="00C902CF">
      <w:pPr>
        <w:pStyle w:val="DocNormal"/>
        <w:widowControl w:val="0"/>
      </w:pPr>
      <w:r>
        <w:t xml:space="preserve">Возможен неполный ввод данных, поиск будет произведен по частичному совпадению. </w:t>
      </w:r>
    </w:p>
    <w:p w:rsidR="00C902CF" w:rsidRDefault="00C902CF" w:rsidP="00C902CF">
      <w:pPr>
        <w:pStyle w:val="DocNormal"/>
        <w:widowControl w:val="0"/>
      </w:pPr>
      <w:r>
        <w:t xml:space="preserve">Для ввода новых значений поиска нажать кнопку «Очистить» и задать новые значения. </w:t>
      </w:r>
    </w:p>
    <w:p w:rsidR="00C902CF" w:rsidRDefault="00C902CF" w:rsidP="00C902CF">
      <w:pPr>
        <w:pStyle w:val="DocNormal"/>
        <w:widowControl w:val="0"/>
      </w:pPr>
      <w:r>
        <w:t>При  ошибочном наборе данных при вводе какого-либо значения можно нажать значок «</w:t>
      </w:r>
      <w:r w:rsidRPr="000B773B">
        <w:rPr>
          <w:noProof/>
          <w:lang w:eastAsia="ru-RU"/>
        </w:rPr>
        <w:drawing>
          <wp:inline distT="0" distB="0" distL="0" distR="0" wp14:anchorId="2C3BCA19" wp14:editId="0CC4E499">
            <wp:extent cx="228692" cy="209635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8692" cy="20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», расположенный в правой части поля ввода</w:t>
      </w:r>
      <w:r w:rsidR="00394BD8" w:rsidRPr="00394BD8">
        <w:t xml:space="preserve"> (</w:t>
      </w:r>
      <w:r w:rsidR="00394BD8">
        <w:t>появляется, когда есть текстовая информация в поле)</w:t>
      </w:r>
      <w:r>
        <w:t xml:space="preserve">. </w:t>
      </w:r>
    </w:p>
    <w:p w:rsidR="00C902CF" w:rsidRDefault="00C902CF" w:rsidP="00C902CF">
      <w:pPr>
        <w:pStyle w:val="DocNormal"/>
        <w:widowControl w:val="0"/>
      </w:pPr>
      <w:r>
        <w:t xml:space="preserve">Чтобы сохранить текущие условия фильтрации для следующего сеанса работы с приложением переключатель в правой части панели «Фильтр» должен быть во включенном состоянии </w:t>
      </w:r>
      <w:r w:rsidRPr="00F5654A">
        <w:rPr>
          <w:noProof/>
          <w:lang w:eastAsia="ru-RU"/>
        </w:rPr>
        <w:drawing>
          <wp:inline distT="0" distB="0" distL="0" distR="0" wp14:anchorId="788267F1" wp14:editId="3DDA88C1">
            <wp:extent cx="552673" cy="3239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2673" cy="32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:rsidR="00C902CF" w:rsidRDefault="00C902CF" w:rsidP="00C902CF">
      <w:pPr>
        <w:pStyle w:val="DocNormal"/>
        <w:widowControl w:val="0"/>
      </w:pPr>
      <w:r>
        <w:t xml:space="preserve">Для перехода к отбору записей, с заданными условиями фильтрации нажать кнопку «Найти». </w:t>
      </w:r>
    </w:p>
    <w:p w:rsidR="00C902CF" w:rsidRDefault="00C902CF" w:rsidP="00C902CF">
      <w:pPr>
        <w:pStyle w:val="DocNormal"/>
        <w:widowControl w:val="0"/>
      </w:pPr>
      <w:r>
        <w:t xml:space="preserve">На экран в виде рисунка </w:t>
      </w:r>
      <w:r>
        <w:fldChar w:fldCharType="begin"/>
      </w:r>
      <w:r>
        <w:instrText xml:space="preserve"> REF Пользователи_3 \h </w:instrText>
      </w:r>
      <w:r>
        <w:fldChar w:fldCharType="separate"/>
      </w:r>
      <w:r w:rsidR="00901716">
        <w:rPr>
          <w:noProof/>
        </w:rPr>
        <w:t>7</w:t>
      </w:r>
      <w:r>
        <w:fldChar w:fldCharType="end"/>
      </w:r>
      <w:r>
        <w:t xml:space="preserve"> будут выведены все найденные записи. </w:t>
      </w:r>
    </w:p>
    <w:p w:rsidR="00C902CF" w:rsidRPr="000328F0" w:rsidRDefault="00FD2DE0" w:rsidP="00FD2DE0">
      <w:pPr>
        <w:widowControl w:val="0"/>
        <w:jc w:val="center"/>
      </w:pPr>
      <w:r w:rsidRPr="00FD2DE0">
        <w:rPr>
          <w:noProof/>
          <w:lang w:eastAsia="ru-RU"/>
        </w:rPr>
        <w:drawing>
          <wp:inline distT="0" distB="0" distL="0" distR="0" wp14:anchorId="0F74CAD3" wp14:editId="54CF3856">
            <wp:extent cx="6381750" cy="1142993"/>
            <wp:effectExtent l="0" t="0" r="0" b="63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46681" cy="115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CF" w:rsidRDefault="00C902CF" w:rsidP="00C902CF">
      <w:pPr>
        <w:pStyle w:val="DocNameRis"/>
        <w:widowControl w:val="0"/>
      </w:pPr>
      <w:r w:rsidRPr="000328F0">
        <w:t xml:space="preserve">Рис. </w:t>
      </w:r>
      <w:bookmarkStart w:id="39" w:name="Пользователи_3"/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7</w:t>
      </w:r>
      <w:r>
        <w:rPr>
          <w:noProof/>
        </w:rPr>
        <w:fldChar w:fldCharType="end"/>
      </w:r>
      <w:bookmarkEnd w:id="39"/>
      <w:r w:rsidRPr="00AC4BCE">
        <w:t xml:space="preserve"> –</w:t>
      </w:r>
      <w:r>
        <w:t xml:space="preserve"> Пользователи, найденные по заданным условиям фильтра</w:t>
      </w:r>
    </w:p>
    <w:p w:rsidR="00C902CF" w:rsidRDefault="00C902CF" w:rsidP="00C902CF">
      <w:pPr>
        <w:pStyle w:val="DocNormal"/>
        <w:widowControl w:val="0"/>
      </w:pPr>
      <w:r>
        <w:t>Предоставлены следующие возможности работы с выведенными записями:</w:t>
      </w:r>
    </w:p>
    <w:p w:rsidR="00C902CF" w:rsidRDefault="00C902CF" w:rsidP="00C902CF">
      <w:pPr>
        <w:pStyle w:val="DocMARKlist"/>
        <w:widowControl w:val="0"/>
      </w:pPr>
      <w:r w:rsidRPr="00B359C2">
        <w:t>сортировка записей</w:t>
      </w:r>
      <w:r>
        <w:rPr>
          <w:lang w:val="ru-RU"/>
        </w:rPr>
        <w:t xml:space="preserve"> </w:t>
      </w:r>
      <w:r w:rsidRPr="00B846C9">
        <w:rPr>
          <w:noProof/>
          <w:lang w:val="ru-RU"/>
        </w:rPr>
        <w:drawing>
          <wp:inline distT="0" distB="0" distL="0" distR="0" wp14:anchorId="77A21942" wp14:editId="20AFEB78">
            <wp:extent cx="171519" cy="209635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1519" cy="20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59C2">
        <w:t>;</w:t>
      </w:r>
    </w:p>
    <w:p w:rsidR="00C902CF" w:rsidRPr="00B359C2" w:rsidRDefault="00C902CF" w:rsidP="00C902CF">
      <w:pPr>
        <w:pStyle w:val="DocMARKlist"/>
        <w:widowControl w:val="0"/>
      </w:pPr>
      <w:r>
        <w:t>настройка выводимых полей</w:t>
      </w:r>
      <w:r w:rsidRPr="00B846C9">
        <w:rPr>
          <w:noProof/>
          <w:lang w:val="ru-RU"/>
        </w:rPr>
        <w:drawing>
          <wp:inline distT="0" distB="0" distL="0" distR="0" wp14:anchorId="17E9230D" wp14:editId="65F275FF">
            <wp:extent cx="228692" cy="209635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8692" cy="20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:rsidR="00C902CF" w:rsidRPr="00B846C9" w:rsidRDefault="00C902CF" w:rsidP="00C902CF">
      <w:pPr>
        <w:pStyle w:val="DocMARKlist"/>
        <w:widowControl w:val="0"/>
      </w:pPr>
      <w:r>
        <w:t>очистка содержимого таблицы</w:t>
      </w:r>
      <w:r w:rsidRPr="00B846C9">
        <w:rPr>
          <w:noProof/>
          <w:lang w:val="ru-RU"/>
        </w:rPr>
        <w:drawing>
          <wp:inline distT="0" distB="0" distL="0" distR="0" wp14:anchorId="21A5B465" wp14:editId="6D064AB9">
            <wp:extent cx="209635" cy="228692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9635" cy="22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:rsidR="00C902CF" w:rsidRPr="00B359C2" w:rsidRDefault="00C902CF" w:rsidP="00C902CF">
      <w:pPr>
        <w:pStyle w:val="DocMARKlist"/>
        <w:widowControl w:val="0"/>
      </w:pPr>
      <w:r>
        <w:t>обновление содержимого таблицы</w:t>
      </w:r>
      <w:r w:rsidRPr="00B846C9">
        <w:rPr>
          <w:noProof/>
          <w:lang w:val="ru-RU"/>
        </w:rPr>
        <w:drawing>
          <wp:inline distT="0" distB="0" distL="0" distR="0" wp14:anchorId="256D98B7" wp14:editId="7888618B">
            <wp:extent cx="266808" cy="228692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6808" cy="22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C902CF" w:rsidRDefault="00C902CF" w:rsidP="00C902CF">
      <w:pPr>
        <w:pStyle w:val="DocNormal"/>
        <w:widowControl w:val="0"/>
      </w:pPr>
      <w:r>
        <w:t>А также, при наведении и удержании курсора на конкретном значении поля есть возможность копирования информации.</w:t>
      </w:r>
    </w:p>
    <w:p w:rsidR="00C902CF" w:rsidRPr="000328F0" w:rsidRDefault="00C902CF" w:rsidP="00C902CF">
      <w:pPr>
        <w:widowControl w:val="0"/>
        <w:jc w:val="center"/>
      </w:pPr>
      <w:r w:rsidRPr="00BB3C04">
        <w:rPr>
          <w:noProof/>
          <w:lang w:eastAsia="ru-RU"/>
        </w:rPr>
        <w:drawing>
          <wp:inline distT="0" distB="0" distL="0" distR="0" wp14:anchorId="23131320" wp14:editId="2DD16F65">
            <wp:extent cx="2192216" cy="648133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92216" cy="64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CF" w:rsidRDefault="00C902CF" w:rsidP="00C902CF">
      <w:pPr>
        <w:pStyle w:val="DocNameRis"/>
        <w:widowControl w:val="0"/>
      </w:pPr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8</w:t>
      </w:r>
      <w:r>
        <w:rPr>
          <w:noProof/>
        </w:rPr>
        <w:fldChar w:fldCharType="end"/>
      </w:r>
      <w:r w:rsidRPr="00AC4BCE">
        <w:t xml:space="preserve"> –</w:t>
      </w:r>
      <w:r>
        <w:t xml:space="preserve"> Копирование значения поля</w:t>
      </w:r>
    </w:p>
    <w:p w:rsidR="00AB2F95" w:rsidRDefault="00AB2F95" w:rsidP="00C902CF">
      <w:pPr>
        <w:pStyle w:val="DocNormal"/>
        <w:widowControl w:val="0"/>
      </w:pPr>
      <w:r>
        <w:t xml:space="preserve">В левом верхнем углу экрана (рис. </w:t>
      </w:r>
      <w:r>
        <w:fldChar w:fldCharType="begin"/>
      </w:r>
      <w:r>
        <w:instrText xml:space="preserve"> REF Пользователи_3 \h </w:instrText>
      </w:r>
      <w:r>
        <w:fldChar w:fldCharType="separate"/>
      </w:r>
      <w:r w:rsidR="00901716">
        <w:rPr>
          <w:noProof/>
        </w:rPr>
        <w:t>7</w:t>
      </w:r>
      <w:r>
        <w:fldChar w:fldCharType="end"/>
      </w:r>
      <w:r>
        <w:t xml:space="preserve">) находится кнопка «Завершить сессии всех пользователей». По ней происходит завершение сессий всех пользователей (включая текущую, из которой происходит завершение). </w:t>
      </w:r>
    </w:p>
    <w:p w:rsidR="00C902CF" w:rsidRDefault="00C902CF" w:rsidP="00C902CF">
      <w:pPr>
        <w:pStyle w:val="DocNormal"/>
        <w:widowControl w:val="0"/>
      </w:pPr>
      <w:r>
        <w:t>Настройка выводимых полей производится на экране рисунка</w:t>
      </w:r>
      <w:r w:rsidR="00AB2F95">
        <w:t xml:space="preserve"> </w:t>
      </w:r>
      <w:r w:rsidR="00AB2F95">
        <w:fldChar w:fldCharType="begin"/>
      </w:r>
      <w:r w:rsidR="00AB2F95">
        <w:instrText xml:space="preserve"> REF Настройка_полей \h </w:instrText>
      </w:r>
      <w:r w:rsidR="00AB2F95">
        <w:fldChar w:fldCharType="separate"/>
      </w:r>
      <w:r w:rsidR="00901716">
        <w:rPr>
          <w:noProof/>
        </w:rPr>
        <w:t>9</w:t>
      </w:r>
      <w:r w:rsidR="00AB2F95">
        <w:fldChar w:fldCharType="end"/>
      </w:r>
      <w:r>
        <w:t>. Проставить галочки в требуемых полях, нажать сохранить. Для возврата к выводу всех полей нажать «Сбросить настройки по умолчанию».</w:t>
      </w:r>
    </w:p>
    <w:p w:rsidR="00C902CF" w:rsidRPr="000328F0" w:rsidRDefault="004719F0" w:rsidP="00C902CF">
      <w:pPr>
        <w:widowControl w:val="0"/>
        <w:jc w:val="center"/>
      </w:pPr>
      <w:r w:rsidRPr="004719F0">
        <w:rPr>
          <w:noProof/>
          <w:lang w:eastAsia="ru-RU"/>
        </w:rPr>
        <w:drawing>
          <wp:inline distT="0" distB="0" distL="0" distR="0" wp14:anchorId="246C1F79" wp14:editId="15D5CA94">
            <wp:extent cx="2423238" cy="2581275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27748" cy="258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CF" w:rsidRDefault="00C902CF" w:rsidP="00C902CF">
      <w:pPr>
        <w:pStyle w:val="DocNameRis"/>
        <w:widowControl w:val="0"/>
      </w:pPr>
      <w:r w:rsidRPr="000328F0">
        <w:t xml:space="preserve">Рис. </w:t>
      </w:r>
      <w:bookmarkStart w:id="40" w:name="Настройка_полей"/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9</w:t>
      </w:r>
      <w:r>
        <w:rPr>
          <w:noProof/>
        </w:rPr>
        <w:fldChar w:fldCharType="end"/>
      </w:r>
      <w:bookmarkEnd w:id="40"/>
      <w:r w:rsidRPr="00AC4BCE">
        <w:t xml:space="preserve"> –</w:t>
      </w:r>
      <w:r>
        <w:t xml:space="preserve"> Настройки выводимых полей таблицы</w:t>
      </w:r>
    </w:p>
    <w:p w:rsidR="00C902CF" w:rsidRDefault="00C902CF" w:rsidP="00C902CF">
      <w:pPr>
        <w:pStyle w:val="DocNormal"/>
      </w:pPr>
      <w:r>
        <w:t xml:space="preserve">Для создания пользователя необходимо нажать кнопку </w:t>
      </w:r>
      <w:r w:rsidRPr="00FB18C2">
        <w:rPr>
          <w:noProof/>
          <w:lang w:eastAsia="ru-RU"/>
        </w:rPr>
        <w:drawing>
          <wp:inline distT="0" distB="0" distL="0" distR="0" wp14:anchorId="4B6D6340" wp14:editId="3E8571AE">
            <wp:extent cx="1409700" cy="276905"/>
            <wp:effectExtent l="0" t="0" r="0" b="889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24218" cy="27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расположенную на основном экране модуля . При этом откроется экран рисунка </w:t>
      </w:r>
      <w:r>
        <w:fldChar w:fldCharType="begin"/>
      </w:r>
      <w:r>
        <w:instrText xml:space="preserve"> REF Пользователи_6 \h </w:instrText>
      </w:r>
      <w:r>
        <w:fldChar w:fldCharType="separate"/>
      </w:r>
      <w:r w:rsidR="00901716">
        <w:rPr>
          <w:noProof/>
        </w:rPr>
        <w:t>10</w:t>
      </w:r>
      <w:r>
        <w:fldChar w:fldCharType="end"/>
      </w:r>
      <w:r>
        <w:t xml:space="preserve">, в котором заполнить все поля и нажать «Создать пользователя». Новый пользователь отобразится в экране </w:t>
      </w:r>
      <w:r>
        <w:fldChar w:fldCharType="begin"/>
      </w:r>
      <w:r>
        <w:instrText xml:space="preserve"> REF Пользователи_1 \h </w:instrText>
      </w:r>
      <w:r>
        <w:fldChar w:fldCharType="separate"/>
      </w:r>
      <w:r w:rsidR="00901716">
        <w:rPr>
          <w:noProof/>
        </w:rPr>
        <w:t>5</w:t>
      </w:r>
      <w:r>
        <w:fldChar w:fldCharType="end"/>
      </w:r>
      <w:r>
        <w:t>.</w:t>
      </w:r>
    </w:p>
    <w:p w:rsidR="00C902CF" w:rsidRDefault="00C902CF" w:rsidP="00C902CF">
      <w:pPr>
        <w:pStyle w:val="DocNormal"/>
      </w:pPr>
      <w:r>
        <w:t xml:space="preserve">Для возврата без сохранения нажать </w:t>
      </w:r>
      <w:r w:rsidRPr="00FB18C2">
        <w:rPr>
          <w:noProof/>
          <w:lang w:eastAsia="ru-RU"/>
        </w:rPr>
        <w:drawing>
          <wp:inline distT="0" distB="0" distL="0" distR="0" wp14:anchorId="206706F1" wp14:editId="2B820027">
            <wp:extent cx="247650" cy="273719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6235" cy="28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C902CF" w:rsidRPr="000328F0" w:rsidRDefault="00C902CF" w:rsidP="00C902CF">
      <w:pPr>
        <w:widowControl w:val="0"/>
        <w:jc w:val="center"/>
      </w:pPr>
      <w:r w:rsidRPr="00FB18C2">
        <w:rPr>
          <w:noProof/>
          <w:lang w:eastAsia="ru-RU"/>
        </w:rPr>
        <w:drawing>
          <wp:inline distT="0" distB="0" distL="0" distR="0" wp14:anchorId="354C9F47" wp14:editId="578728BB">
            <wp:extent cx="6119495" cy="2932430"/>
            <wp:effectExtent l="0" t="0" r="0" b="127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CF" w:rsidRDefault="00C902CF" w:rsidP="00C902CF">
      <w:pPr>
        <w:pStyle w:val="DocNameRis"/>
        <w:widowControl w:val="0"/>
      </w:pPr>
      <w:r w:rsidRPr="000328F0">
        <w:t xml:space="preserve">Рис. </w:t>
      </w:r>
      <w:bookmarkStart w:id="41" w:name="Пользователи_6"/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10</w:t>
      </w:r>
      <w:r>
        <w:rPr>
          <w:noProof/>
        </w:rPr>
        <w:fldChar w:fldCharType="end"/>
      </w:r>
      <w:bookmarkEnd w:id="41"/>
      <w:r w:rsidRPr="00AC4BCE">
        <w:t xml:space="preserve"> –</w:t>
      </w:r>
      <w:r>
        <w:t xml:space="preserve"> Создание нового пользователя</w:t>
      </w:r>
    </w:p>
    <w:p w:rsidR="00C902CF" w:rsidRPr="00916EA2" w:rsidRDefault="00C902CF" w:rsidP="00C902CF">
      <w:pPr>
        <w:pStyle w:val="DocNormal"/>
      </w:pPr>
      <w:r>
        <w:t xml:space="preserve">С существующими записями пользователей можно осуществлять работу с помощью меню, раскрывающегося по </w:t>
      </w:r>
      <w:r w:rsidR="00230BA2" w:rsidRPr="00230BA2">
        <w:rPr>
          <w:noProof/>
          <w:lang w:eastAsia="ru-RU"/>
        </w:rPr>
        <w:drawing>
          <wp:inline distT="0" distB="0" distL="0" distR="0" wp14:anchorId="0DC635D9" wp14:editId="778F7874">
            <wp:extent cx="114346" cy="200106"/>
            <wp:effectExtent l="0" t="0" r="0" b="952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4346" cy="2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около соответствующей записи (см. рис. </w:t>
      </w:r>
      <w:r>
        <w:fldChar w:fldCharType="begin"/>
      </w:r>
      <w:r>
        <w:instrText xml:space="preserve"> REF Пользователи_7 \h </w:instrText>
      </w:r>
      <w:r>
        <w:fldChar w:fldCharType="separate"/>
      </w:r>
      <w:r w:rsidR="00901716">
        <w:rPr>
          <w:noProof/>
        </w:rPr>
        <w:t>11</w:t>
      </w:r>
      <w:r>
        <w:fldChar w:fldCharType="end"/>
      </w:r>
      <w:r>
        <w:t>).</w:t>
      </w:r>
    </w:p>
    <w:p w:rsidR="00C902CF" w:rsidRPr="000328F0" w:rsidRDefault="00230BA2" w:rsidP="00C902CF">
      <w:pPr>
        <w:widowControl w:val="0"/>
        <w:jc w:val="center"/>
      </w:pPr>
      <w:r w:rsidRPr="00230BA2">
        <w:rPr>
          <w:noProof/>
          <w:lang w:eastAsia="ru-RU"/>
        </w:rPr>
        <w:drawing>
          <wp:inline distT="0" distB="0" distL="0" distR="0" wp14:anchorId="26234F21" wp14:editId="063F1A4F">
            <wp:extent cx="2153520" cy="2344097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53520" cy="234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CF" w:rsidRDefault="00C902CF" w:rsidP="00C902CF">
      <w:pPr>
        <w:pStyle w:val="DocNameRis"/>
        <w:widowControl w:val="0"/>
      </w:pPr>
      <w:r w:rsidRPr="000328F0">
        <w:t xml:space="preserve">Рис. </w:t>
      </w:r>
      <w:bookmarkStart w:id="42" w:name="Пользователи_7"/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11</w:t>
      </w:r>
      <w:r>
        <w:rPr>
          <w:noProof/>
        </w:rPr>
        <w:fldChar w:fldCharType="end"/>
      </w:r>
      <w:bookmarkEnd w:id="42"/>
      <w:r w:rsidRPr="00AC4BCE">
        <w:t xml:space="preserve"> –</w:t>
      </w:r>
      <w:r>
        <w:t xml:space="preserve"> Меню работы с записью по пользователю</w:t>
      </w:r>
    </w:p>
    <w:p w:rsidR="00C902CF" w:rsidRDefault="00C902CF" w:rsidP="00C902CF">
      <w:pPr>
        <w:pStyle w:val="DocNormal"/>
      </w:pPr>
      <w:r>
        <w:t xml:space="preserve">Назначение ролей пользователю происходит при переходе к экрану рисунка </w:t>
      </w:r>
      <w:r>
        <w:fldChar w:fldCharType="begin"/>
      </w:r>
      <w:r>
        <w:instrText xml:space="preserve"> REF Пользователи_8 \h </w:instrText>
      </w:r>
      <w:r>
        <w:fldChar w:fldCharType="separate"/>
      </w:r>
      <w:r w:rsidR="00901716">
        <w:rPr>
          <w:noProof/>
        </w:rPr>
        <w:t>12</w:t>
      </w:r>
      <w:r>
        <w:fldChar w:fldCharType="end"/>
      </w:r>
      <w:r>
        <w:t xml:space="preserve"> (из меню или по щелчку ЛКМ в соответствующем поле записи) путем проставления соответствующих галочек. Для возврата к предыдущему экрану необходимо нажать </w:t>
      </w:r>
      <w:r w:rsidRPr="00FB18C2">
        <w:rPr>
          <w:noProof/>
          <w:lang w:eastAsia="ru-RU"/>
        </w:rPr>
        <w:drawing>
          <wp:inline distT="0" distB="0" distL="0" distR="0" wp14:anchorId="6E4537C1" wp14:editId="7078E6F0">
            <wp:extent cx="247650" cy="273719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6235" cy="28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или щелкнуть на необходимый экран из списка открытых экранов .</w:t>
      </w:r>
    </w:p>
    <w:p w:rsidR="00C902CF" w:rsidRPr="000328F0" w:rsidRDefault="00230BA2" w:rsidP="00C902CF">
      <w:pPr>
        <w:widowControl w:val="0"/>
        <w:jc w:val="center"/>
      </w:pPr>
      <w:r w:rsidRPr="00230BA2">
        <w:rPr>
          <w:noProof/>
          <w:lang w:eastAsia="ru-RU"/>
        </w:rPr>
        <w:drawing>
          <wp:inline distT="0" distB="0" distL="0" distR="0" wp14:anchorId="631F761E" wp14:editId="02FA5F66">
            <wp:extent cx="6119495" cy="1068705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CF" w:rsidRDefault="00C902CF" w:rsidP="00C902CF">
      <w:pPr>
        <w:pStyle w:val="DocNameRis"/>
        <w:widowControl w:val="0"/>
      </w:pPr>
      <w:r w:rsidRPr="000328F0">
        <w:t xml:space="preserve">Рис. </w:t>
      </w:r>
      <w:bookmarkStart w:id="43" w:name="Пользователи_8"/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12</w:t>
      </w:r>
      <w:r>
        <w:rPr>
          <w:noProof/>
        </w:rPr>
        <w:fldChar w:fldCharType="end"/>
      </w:r>
      <w:bookmarkEnd w:id="43"/>
      <w:r w:rsidRPr="00AC4BCE">
        <w:t xml:space="preserve"> –</w:t>
      </w:r>
      <w:r>
        <w:t xml:space="preserve"> Назначение ролей пользователю</w:t>
      </w:r>
    </w:p>
    <w:p w:rsidR="00C902CF" w:rsidRDefault="00230BA2" w:rsidP="00C902CF">
      <w:pPr>
        <w:pStyle w:val="DocNormal"/>
      </w:pPr>
      <w:r>
        <w:t xml:space="preserve">Пункт «Завершить сессию» завершает сессию у текущего под курсором пользователя. </w:t>
      </w:r>
    </w:p>
    <w:p w:rsidR="0086315F" w:rsidRDefault="0086315F" w:rsidP="00C902CF">
      <w:pPr>
        <w:pStyle w:val="DocNormal"/>
      </w:pPr>
    </w:p>
    <w:p w:rsidR="00C902CF" w:rsidRDefault="00C902CF" w:rsidP="000D76EF">
      <w:pPr>
        <w:pStyle w:val="31"/>
      </w:pPr>
      <w:bookmarkStart w:id="44" w:name="_Toc69807949"/>
      <w:bookmarkStart w:id="45" w:name="_Toc97894775"/>
      <w:r>
        <w:t>Роли</w:t>
      </w:r>
      <w:bookmarkEnd w:id="44"/>
      <w:bookmarkEnd w:id="45"/>
    </w:p>
    <w:p w:rsidR="00C902CF" w:rsidRDefault="00C902CF" w:rsidP="00C902CF">
      <w:pPr>
        <w:pStyle w:val="DocNormal"/>
      </w:pPr>
      <w:r>
        <w:t>Данный модуль предназначен для создания ролей, назначения разрешенных модулей или документов для каждой роли (в зависимости от выбранной ролевой модели) (</w:t>
      </w:r>
      <w:r>
        <w:fldChar w:fldCharType="begin"/>
      </w:r>
      <w:r>
        <w:instrText xml:space="preserve"> REF _Ref312063326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13</w:t>
      </w:r>
      <w:r>
        <w:fldChar w:fldCharType="end"/>
      </w:r>
      <w:r>
        <w:t>).</w:t>
      </w:r>
    </w:p>
    <w:p w:rsidR="00C902CF" w:rsidRDefault="00DB1ED5" w:rsidP="00C902CF">
      <w:pPr>
        <w:pStyle w:val="DocNormal"/>
        <w:ind w:firstLine="0"/>
        <w:jc w:val="center"/>
      </w:pPr>
      <w:r w:rsidRPr="00DB1ED5">
        <w:rPr>
          <w:noProof/>
          <w:lang w:eastAsia="ru-RU"/>
        </w:rPr>
        <w:drawing>
          <wp:inline distT="0" distB="0" distL="0" distR="0" wp14:anchorId="4F211297" wp14:editId="47D64BDA">
            <wp:extent cx="6119495" cy="1358265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CF" w:rsidRDefault="00C902CF" w:rsidP="00C902CF">
      <w:pPr>
        <w:pStyle w:val="DocNameRis"/>
      </w:pPr>
      <w:bookmarkStart w:id="46" w:name="_Ref312063326"/>
      <w:r w:rsidRPr="000328F0">
        <w:t xml:space="preserve">Рис. </w:t>
      </w:r>
      <w:bookmarkStart w:id="47" w:name="Роли1"/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13</w:t>
      </w:r>
      <w:r>
        <w:rPr>
          <w:noProof/>
        </w:rPr>
        <w:fldChar w:fldCharType="end"/>
      </w:r>
      <w:bookmarkEnd w:id="46"/>
      <w:bookmarkEnd w:id="47"/>
      <w:r w:rsidRPr="00256ECB">
        <w:t xml:space="preserve"> –</w:t>
      </w:r>
      <w:r>
        <w:t xml:space="preserve"> Экран модуля «Роли»</w:t>
      </w:r>
    </w:p>
    <w:p w:rsidR="00C902CF" w:rsidRDefault="00C902CF" w:rsidP="00C902CF">
      <w:pPr>
        <w:pStyle w:val="DocNormal"/>
      </w:pPr>
      <w:r>
        <w:t xml:space="preserve">Для создания новой роли необходимо нажать </w:t>
      </w:r>
      <w:r w:rsidRPr="00256ECB">
        <w:rPr>
          <w:noProof/>
          <w:lang w:eastAsia="ru-RU"/>
        </w:rPr>
        <w:drawing>
          <wp:inline distT="0" distB="0" distL="0" distR="0" wp14:anchorId="4BFE88A6" wp14:editId="7ECD3360">
            <wp:extent cx="1036831" cy="28340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57106" cy="28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Откроется окно рис. </w:t>
      </w:r>
      <w:r>
        <w:fldChar w:fldCharType="begin"/>
      </w:r>
      <w:r>
        <w:instrText xml:space="preserve"> REF Роли2 \h </w:instrText>
      </w:r>
      <w:r>
        <w:fldChar w:fldCharType="separate"/>
      </w:r>
      <w:r w:rsidR="00901716">
        <w:rPr>
          <w:noProof/>
        </w:rPr>
        <w:t>14</w:t>
      </w:r>
      <w:r>
        <w:fldChar w:fldCharType="end"/>
      </w:r>
      <w:r>
        <w:t>, в котором заполнить требуемые поля и нажать «Создать новую роль».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573"/>
      </w:tblGrid>
      <w:tr w:rsidR="00C902CF" w:rsidRPr="000328F0" w:rsidTr="009964B1">
        <w:trPr>
          <w:cantSplit/>
          <w:trHeight w:val="2878"/>
          <w:jc w:val="center"/>
        </w:trPr>
        <w:tc>
          <w:tcPr>
            <w:tcW w:w="9573" w:type="dxa"/>
            <w:shd w:val="clear" w:color="auto" w:fill="auto"/>
          </w:tcPr>
          <w:p w:rsidR="00C902CF" w:rsidRPr="000328F0" w:rsidRDefault="00C902CF" w:rsidP="009964B1">
            <w:pPr>
              <w:pStyle w:val="DocNormal"/>
              <w:ind w:firstLine="0"/>
              <w:jc w:val="center"/>
            </w:pPr>
            <w:r w:rsidRPr="00256ECB">
              <w:rPr>
                <w:noProof/>
                <w:lang w:eastAsia="ru-RU"/>
              </w:rPr>
              <w:drawing>
                <wp:inline distT="0" distB="0" distL="0" distR="0" wp14:anchorId="2138D95F" wp14:editId="1CF7CFC8">
                  <wp:extent cx="2854960" cy="1722512"/>
                  <wp:effectExtent l="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680" cy="173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02CF" w:rsidRDefault="00C902CF" w:rsidP="00C902CF">
      <w:pPr>
        <w:pStyle w:val="DocNormal"/>
        <w:ind w:firstLine="0"/>
        <w:jc w:val="center"/>
      </w:pPr>
      <w:bookmarkStart w:id="48" w:name="_Ref312063556"/>
      <w:r w:rsidRPr="000328F0">
        <w:t xml:space="preserve">Рис. </w:t>
      </w:r>
      <w:bookmarkStart w:id="49" w:name="Роли2"/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14</w:t>
      </w:r>
      <w:r>
        <w:rPr>
          <w:noProof/>
        </w:rPr>
        <w:fldChar w:fldCharType="end"/>
      </w:r>
      <w:bookmarkEnd w:id="48"/>
      <w:bookmarkEnd w:id="49"/>
      <w:r w:rsidRPr="00571213">
        <w:t xml:space="preserve"> –</w:t>
      </w:r>
      <w:r>
        <w:t xml:space="preserve"> Создание новой роли</w:t>
      </w:r>
    </w:p>
    <w:p w:rsidR="00C902CF" w:rsidRDefault="00C902CF" w:rsidP="00C902CF">
      <w:pPr>
        <w:pStyle w:val="DocNormal"/>
      </w:pPr>
      <w:r>
        <w:t xml:space="preserve">Созданная роль отобразится в экране рисунка </w:t>
      </w:r>
      <w:r>
        <w:fldChar w:fldCharType="begin"/>
      </w:r>
      <w:r>
        <w:instrText xml:space="preserve"> REF Роли1 \h </w:instrText>
      </w:r>
      <w:r>
        <w:fldChar w:fldCharType="separate"/>
      </w:r>
      <w:r w:rsidR="00901716">
        <w:rPr>
          <w:noProof/>
        </w:rPr>
        <w:t>13</w:t>
      </w:r>
      <w:r>
        <w:fldChar w:fldCharType="end"/>
      </w:r>
      <w:r>
        <w:t xml:space="preserve"> и можно назначать на нее документы.</w:t>
      </w:r>
    </w:p>
    <w:p w:rsidR="00C902CF" w:rsidRPr="00916EA2" w:rsidRDefault="00C902CF" w:rsidP="00C902CF">
      <w:pPr>
        <w:pStyle w:val="DocNormal"/>
      </w:pPr>
      <w:r>
        <w:t xml:space="preserve">При работе с экранной формой модуля предоставлены возможности, аналогичные вышеописанным (см. модуль «Пользователи»). Для каждой записи можно открыть меню по </w:t>
      </w:r>
      <w:r w:rsidR="00DB1ED5" w:rsidRPr="00230BA2">
        <w:rPr>
          <w:noProof/>
          <w:lang w:eastAsia="ru-RU"/>
        </w:rPr>
        <w:drawing>
          <wp:inline distT="0" distB="0" distL="0" distR="0" wp14:anchorId="339878B1" wp14:editId="7B5AF7D6">
            <wp:extent cx="114346" cy="200106"/>
            <wp:effectExtent l="0" t="0" r="0" b="952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4346" cy="2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(см. рис. </w:t>
      </w:r>
      <w:r>
        <w:fldChar w:fldCharType="begin"/>
      </w:r>
      <w:r>
        <w:instrText xml:space="preserve"> REF Роли3 \h </w:instrText>
      </w:r>
      <w:r>
        <w:fldChar w:fldCharType="separate"/>
      </w:r>
      <w:r w:rsidR="00901716">
        <w:rPr>
          <w:noProof/>
        </w:rPr>
        <w:t>15</w:t>
      </w:r>
      <w:r>
        <w:fldChar w:fldCharType="end"/>
      </w:r>
      <w:r>
        <w:t>).</w:t>
      </w:r>
    </w:p>
    <w:p w:rsidR="00C902CF" w:rsidRPr="000328F0" w:rsidRDefault="00DB1ED5" w:rsidP="00C902CF">
      <w:pPr>
        <w:widowControl w:val="0"/>
        <w:jc w:val="center"/>
      </w:pPr>
      <w:r w:rsidRPr="00DB1ED5">
        <w:rPr>
          <w:noProof/>
          <w:lang w:eastAsia="ru-RU"/>
        </w:rPr>
        <w:drawing>
          <wp:inline distT="0" distB="0" distL="0" distR="0" wp14:anchorId="27FBB657" wp14:editId="4E8ACBD8">
            <wp:extent cx="2687136" cy="1505559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687136" cy="150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CF" w:rsidRDefault="00C902CF" w:rsidP="00C902CF">
      <w:pPr>
        <w:pStyle w:val="DocNameRis"/>
        <w:widowControl w:val="0"/>
      </w:pPr>
      <w:r w:rsidRPr="000328F0">
        <w:t xml:space="preserve">Рис. </w:t>
      </w:r>
      <w:bookmarkStart w:id="50" w:name="Роли3"/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15</w:t>
      </w:r>
      <w:r>
        <w:rPr>
          <w:noProof/>
        </w:rPr>
        <w:fldChar w:fldCharType="end"/>
      </w:r>
      <w:bookmarkEnd w:id="50"/>
      <w:r w:rsidRPr="00AC4BCE">
        <w:t xml:space="preserve"> –</w:t>
      </w:r>
      <w:r>
        <w:t xml:space="preserve"> Меню работы с записью для роли</w:t>
      </w:r>
    </w:p>
    <w:p w:rsidR="00C902CF" w:rsidRDefault="00C902CF" w:rsidP="00C902CF">
      <w:pPr>
        <w:pStyle w:val="DocNormal"/>
      </w:pPr>
      <w:r>
        <w:t xml:space="preserve">Назначение документов на роль осуществляется </w:t>
      </w:r>
      <w:r w:rsidR="00DB1ED5">
        <w:t>в</w:t>
      </w:r>
      <w:r>
        <w:t xml:space="preserve"> пункт</w:t>
      </w:r>
      <w:r w:rsidR="00DB1ED5">
        <w:t>е</w:t>
      </w:r>
      <w:r>
        <w:t xml:space="preserve"> «Редактировать список документов» или (если еще ни одного документа не назначено) при переходе к экрану рисунка </w:t>
      </w:r>
      <w:r>
        <w:fldChar w:fldCharType="begin"/>
      </w:r>
      <w:r>
        <w:instrText xml:space="preserve"> REF Роли4 \h </w:instrText>
      </w:r>
      <w:r>
        <w:fldChar w:fldCharType="separate"/>
      </w:r>
      <w:r w:rsidR="00901716">
        <w:rPr>
          <w:noProof/>
        </w:rPr>
        <w:t>16</w:t>
      </w:r>
      <w:r>
        <w:fldChar w:fldCharType="end"/>
      </w:r>
      <w:r>
        <w:t xml:space="preserve"> по щелчку ЛКМ на фразе «назначено 0 документов». Слева выведены все существующие документы (модули, процессы) на которые можно давать разрешения. Пометить галочками требуемые из предложенного списка документов и нажать </w:t>
      </w:r>
      <w:r w:rsidRPr="00807D38">
        <w:rPr>
          <w:noProof/>
          <w:lang w:eastAsia="ru-RU"/>
        </w:rPr>
        <w:drawing>
          <wp:inline distT="0" distB="0" distL="0" distR="0" wp14:anchorId="7DE2C1C0" wp14:editId="7F2FEB31">
            <wp:extent cx="232173" cy="247650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7031" cy="25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для фиксации выбранных документов справа. Подтвердить, нажав «Сохранить выбранные документы». Для выхода без изменений нажать «Отмена». </w:t>
      </w:r>
    </w:p>
    <w:p w:rsidR="00C902CF" w:rsidRPr="000328F0" w:rsidRDefault="00DB1ED5" w:rsidP="00C902CF">
      <w:pPr>
        <w:widowControl w:val="0"/>
        <w:jc w:val="center"/>
      </w:pPr>
      <w:r w:rsidRPr="00DB1ED5">
        <w:rPr>
          <w:noProof/>
          <w:lang w:eastAsia="ru-RU"/>
        </w:rPr>
        <w:drawing>
          <wp:inline distT="0" distB="0" distL="0" distR="0" wp14:anchorId="43E8989D" wp14:editId="7FEA83D4">
            <wp:extent cx="5226922" cy="2867025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52542" cy="288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CF" w:rsidRDefault="00C902CF" w:rsidP="00C902CF">
      <w:pPr>
        <w:pStyle w:val="DocNameRis"/>
        <w:widowControl w:val="0"/>
      </w:pPr>
      <w:r w:rsidRPr="000328F0">
        <w:t xml:space="preserve">Рис. </w:t>
      </w:r>
      <w:bookmarkStart w:id="51" w:name="Роли4"/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16</w:t>
      </w:r>
      <w:r>
        <w:rPr>
          <w:noProof/>
        </w:rPr>
        <w:fldChar w:fldCharType="end"/>
      </w:r>
      <w:bookmarkEnd w:id="51"/>
      <w:r w:rsidRPr="00AC4BCE">
        <w:t xml:space="preserve"> –</w:t>
      </w:r>
      <w:r>
        <w:t xml:space="preserve"> Назначение документов для роли</w:t>
      </w:r>
    </w:p>
    <w:p w:rsidR="00C902CF" w:rsidRDefault="00C902CF" w:rsidP="00C902CF">
      <w:pPr>
        <w:pStyle w:val="DocNormal"/>
      </w:pPr>
      <w:r>
        <w:t xml:space="preserve">Назначенные документы подсветятся в соответствующей роли экрана рис. </w:t>
      </w:r>
      <w:r>
        <w:fldChar w:fldCharType="begin"/>
      </w:r>
      <w:r>
        <w:instrText xml:space="preserve"> REF Роли5 \h </w:instrText>
      </w:r>
      <w:r>
        <w:fldChar w:fldCharType="separate"/>
      </w:r>
      <w:r w:rsidR="00901716">
        <w:rPr>
          <w:noProof/>
        </w:rPr>
        <w:t>17</w:t>
      </w:r>
      <w:r>
        <w:fldChar w:fldCharType="end"/>
      </w:r>
      <w:r>
        <w:t xml:space="preserve">, где нужно определить на что давать доступ (чтение, запись, выполнение). Для этого выбрать требуемые действия мышкой (разрешенное действие должно быть зеленого цвета). </w:t>
      </w:r>
    </w:p>
    <w:p w:rsidR="00C902CF" w:rsidRDefault="00DB1ED5" w:rsidP="00C902CF">
      <w:pPr>
        <w:pStyle w:val="DocNormal"/>
        <w:ind w:firstLine="0"/>
      </w:pPr>
      <w:r w:rsidRPr="00DB1ED5">
        <w:rPr>
          <w:noProof/>
          <w:lang w:eastAsia="ru-RU"/>
        </w:rPr>
        <w:drawing>
          <wp:inline distT="0" distB="0" distL="0" distR="0" wp14:anchorId="29BF3ABC" wp14:editId="61FDD521">
            <wp:extent cx="6119495" cy="1116965"/>
            <wp:effectExtent l="0" t="0" r="0" b="6985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2CF" w:rsidRDefault="00C902CF" w:rsidP="00C902CF">
      <w:pPr>
        <w:pStyle w:val="DocNameRis"/>
        <w:widowControl w:val="0"/>
      </w:pPr>
      <w:r w:rsidRPr="000328F0">
        <w:t xml:space="preserve">Рис. </w:t>
      </w:r>
      <w:bookmarkStart w:id="52" w:name="Роли5"/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17</w:t>
      </w:r>
      <w:r>
        <w:rPr>
          <w:noProof/>
        </w:rPr>
        <w:fldChar w:fldCharType="end"/>
      </w:r>
      <w:bookmarkEnd w:id="52"/>
      <w:r w:rsidRPr="00AC4BCE">
        <w:t xml:space="preserve"> –</w:t>
      </w:r>
      <w:r>
        <w:t xml:space="preserve"> Назначение документов для роли</w:t>
      </w:r>
    </w:p>
    <w:p w:rsidR="00C902CF" w:rsidRDefault="00C902CF" w:rsidP="00C902CF">
      <w:pPr>
        <w:pStyle w:val="DocNormal"/>
      </w:pPr>
      <w:r>
        <w:t xml:space="preserve">Для удаления документа из списка нажать </w:t>
      </w:r>
      <w:r w:rsidR="00DB1ED5" w:rsidRPr="00DB1ED5">
        <w:rPr>
          <w:noProof/>
          <w:lang w:eastAsia="ru-RU"/>
        </w:rPr>
        <w:drawing>
          <wp:inline distT="0" distB="0" distL="0" distR="0" wp14:anchorId="6D3E3A31" wp14:editId="0ED7B865">
            <wp:extent cx="238221" cy="181048"/>
            <wp:effectExtent l="0" t="0" r="9525" b="952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38221" cy="18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C902CF" w:rsidRDefault="00C902CF" w:rsidP="00C902CF">
      <w:pPr>
        <w:pStyle w:val="DocNormal"/>
      </w:pPr>
      <w:r>
        <w:t xml:space="preserve">Аналогично происходит назначение пользователя на роль (пункт «Редактировать список пользователей»). </w:t>
      </w:r>
    </w:p>
    <w:p w:rsidR="00930E84" w:rsidRDefault="00930E84" w:rsidP="00C902CF">
      <w:pPr>
        <w:pStyle w:val="DocNormal"/>
      </w:pPr>
    </w:p>
    <w:p w:rsidR="00930E84" w:rsidRDefault="00930E84" w:rsidP="000D76EF">
      <w:pPr>
        <w:pStyle w:val="31"/>
      </w:pPr>
      <w:bookmarkStart w:id="53" w:name="_Toc69807951"/>
      <w:bookmarkStart w:id="54" w:name="_Toc97894776"/>
      <w:r>
        <w:t>Просмотр документов</w:t>
      </w:r>
      <w:bookmarkEnd w:id="53"/>
      <w:bookmarkEnd w:id="54"/>
    </w:p>
    <w:p w:rsidR="00930E84" w:rsidRDefault="00930E84" w:rsidP="00930E84">
      <w:pPr>
        <w:pStyle w:val="DocNormal"/>
      </w:pPr>
      <w:r>
        <w:t>В данном модуле выводится список документов с описанием. Под документом в данном разрезе подразумевается сущность, с которой пользователь может осуществлять работу в Системе: модуль, событие, очередь и т.д. и доступ к которой должен быть настроен (согласно вышеописанным действиям).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853"/>
      </w:tblGrid>
      <w:tr w:rsidR="00930E84" w:rsidRPr="000328F0" w:rsidTr="00964417">
        <w:trPr>
          <w:cantSplit/>
          <w:trHeight w:val="2878"/>
          <w:jc w:val="center"/>
        </w:trPr>
        <w:tc>
          <w:tcPr>
            <w:tcW w:w="9853" w:type="dxa"/>
            <w:shd w:val="clear" w:color="auto" w:fill="auto"/>
          </w:tcPr>
          <w:p w:rsidR="00930E84" w:rsidRPr="000328F0" w:rsidRDefault="00930E84" w:rsidP="009964B1">
            <w:pPr>
              <w:jc w:val="center"/>
            </w:pPr>
            <w:r w:rsidRPr="00930E84">
              <w:rPr>
                <w:noProof/>
                <w:lang w:eastAsia="ru-RU"/>
              </w:rPr>
              <w:drawing>
                <wp:inline distT="0" distB="0" distL="0" distR="0" wp14:anchorId="66583E1D" wp14:editId="39F1AE9E">
                  <wp:extent cx="6254394" cy="1943100"/>
                  <wp:effectExtent l="0" t="0" r="0" b="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6527" cy="194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0E84" w:rsidRDefault="00930E84" w:rsidP="009964B1">
            <w:pPr>
              <w:pStyle w:val="DocNameRis"/>
            </w:pPr>
            <w:bookmarkStart w:id="55" w:name="_Ref312064726"/>
            <w:r w:rsidRPr="000328F0">
              <w:t xml:space="preserve">Рис. </w:t>
            </w:r>
            <w:r>
              <w:fldChar w:fldCharType="begin"/>
            </w:r>
            <w:r w:rsidRPr="000328F0">
              <w:instrText xml:space="preserve"> </w:instrText>
            </w:r>
            <w:r>
              <w:instrText>SEQ</w:instrText>
            </w:r>
            <w:r w:rsidRPr="000328F0">
              <w:instrText xml:space="preserve"> Рис. \* </w:instrText>
            </w:r>
            <w:r>
              <w:instrText>ARABIC</w:instrText>
            </w:r>
            <w:r w:rsidRPr="000328F0">
              <w:instrText xml:space="preserve"> </w:instrText>
            </w:r>
            <w:r>
              <w:fldChar w:fldCharType="separate"/>
            </w:r>
            <w:r w:rsidR="00901716">
              <w:rPr>
                <w:noProof/>
              </w:rPr>
              <w:t>18</w:t>
            </w:r>
            <w:r>
              <w:rPr>
                <w:noProof/>
              </w:rPr>
              <w:fldChar w:fldCharType="end"/>
            </w:r>
            <w:bookmarkEnd w:id="55"/>
            <w:r w:rsidRPr="00B500D8">
              <w:t xml:space="preserve"> –</w:t>
            </w:r>
            <w:r w:rsidRPr="000328F0">
              <w:t xml:space="preserve"> </w:t>
            </w:r>
            <w:r>
              <w:t>Документы с описанием</w:t>
            </w:r>
          </w:p>
          <w:p w:rsidR="00930E84" w:rsidRPr="00D16007" w:rsidRDefault="00964417" w:rsidP="009964B1">
            <w:pPr>
              <w:ind w:firstLine="708"/>
            </w:pPr>
            <w:r>
              <w:t>Можно изменить порядок сортировки документов (</w:t>
            </w:r>
            <w:r w:rsidR="00535D3D">
              <w:fldChar w:fldCharType="begin"/>
            </w:r>
            <w:r w:rsidR="00535D3D">
              <w:instrText xml:space="preserve"> REF Роли6 \h </w:instrText>
            </w:r>
            <w:r w:rsidR="00535D3D">
              <w:fldChar w:fldCharType="separate"/>
            </w:r>
            <w:r w:rsidR="00901716" w:rsidRPr="000328F0">
              <w:t xml:space="preserve">Рис. </w:t>
            </w:r>
            <w:r w:rsidR="00901716">
              <w:rPr>
                <w:noProof/>
              </w:rPr>
              <w:t>19</w:t>
            </w:r>
            <w:r w:rsidR="00535D3D">
              <w:fldChar w:fldCharType="end"/>
            </w:r>
            <w:r>
              <w:t>)</w:t>
            </w:r>
          </w:p>
        </w:tc>
      </w:tr>
    </w:tbl>
    <w:p w:rsidR="00964417" w:rsidRDefault="00964417" w:rsidP="00964417">
      <w:pPr>
        <w:pStyle w:val="DocNormal"/>
        <w:ind w:firstLine="0"/>
        <w:jc w:val="center"/>
      </w:pPr>
    </w:p>
    <w:p w:rsidR="00964417" w:rsidRDefault="00964417" w:rsidP="00964417">
      <w:pPr>
        <w:pStyle w:val="DocNormal"/>
        <w:ind w:firstLine="0"/>
        <w:jc w:val="center"/>
      </w:pPr>
      <w:r w:rsidRPr="00964417">
        <w:rPr>
          <w:noProof/>
          <w:lang w:eastAsia="ru-RU"/>
        </w:rPr>
        <w:drawing>
          <wp:inline distT="0" distB="0" distL="0" distR="0" wp14:anchorId="67241039" wp14:editId="6D8F3B5D">
            <wp:extent cx="2840355" cy="2786180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842636" cy="278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417" w:rsidRDefault="00964417" w:rsidP="00964417">
      <w:pPr>
        <w:pStyle w:val="DocNameRis"/>
      </w:pPr>
      <w:bookmarkStart w:id="56" w:name="Роли6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19</w:t>
      </w:r>
      <w:r>
        <w:rPr>
          <w:noProof/>
        </w:rPr>
        <w:fldChar w:fldCharType="end"/>
      </w:r>
      <w:bookmarkEnd w:id="56"/>
      <w:r w:rsidRPr="00B500D8">
        <w:t xml:space="preserve"> –</w:t>
      </w:r>
      <w:r w:rsidRPr="000328F0">
        <w:t xml:space="preserve"> </w:t>
      </w:r>
      <w:r>
        <w:t>Документы с описанием</w:t>
      </w:r>
    </w:p>
    <w:p w:rsidR="00930E84" w:rsidRDefault="00930E84" w:rsidP="00964417">
      <w:pPr>
        <w:pStyle w:val="DocNormal"/>
        <w:ind w:firstLine="0"/>
        <w:jc w:val="center"/>
      </w:pPr>
    </w:p>
    <w:p w:rsidR="00C902CF" w:rsidRDefault="009172D9" w:rsidP="000D76EF">
      <w:pPr>
        <w:pStyle w:val="31"/>
      </w:pPr>
      <w:bookmarkStart w:id="57" w:name="_Toc69807950"/>
      <w:bookmarkStart w:id="58" w:name="_Toc97894777"/>
      <w:r>
        <w:t>Документы м</w:t>
      </w:r>
      <w:r w:rsidR="00C902CF">
        <w:t>одул</w:t>
      </w:r>
      <w:bookmarkEnd w:id="57"/>
      <w:r>
        <w:t>ей</w:t>
      </w:r>
      <w:bookmarkEnd w:id="58"/>
    </w:p>
    <w:p w:rsidR="00C902CF" w:rsidRDefault="00C902CF" w:rsidP="00C902CF">
      <w:pPr>
        <w:pStyle w:val="DocNormal"/>
      </w:pPr>
      <w:r>
        <w:t>В данном разделе выводятся существующие в Системе модули</w:t>
      </w:r>
      <w:r w:rsidR="0071194A">
        <w:t xml:space="preserve"> в их иерархической привязке к родительскому модулю, а также видна связь с вышеописанными документами</w:t>
      </w:r>
      <w:r>
        <w:t xml:space="preserve"> (</w:t>
      </w:r>
      <w:r>
        <w:fldChar w:fldCharType="begin"/>
      </w:r>
      <w:r>
        <w:instrText xml:space="preserve"> REF _Ref312064368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20</w:t>
      </w:r>
      <w:r>
        <w:fldChar w:fldCharType="end"/>
      </w:r>
      <w:r>
        <w:t>).</w:t>
      </w:r>
      <w:r w:rsidR="0071194A">
        <w:t xml:space="preserve"> На момент написания инструкции информация представлена для просмотра.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853"/>
      </w:tblGrid>
      <w:tr w:rsidR="00C902CF" w:rsidRPr="000328F0" w:rsidTr="009964B1">
        <w:trPr>
          <w:cantSplit/>
          <w:trHeight w:val="2747"/>
          <w:jc w:val="center"/>
        </w:trPr>
        <w:tc>
          <w:tcPr>
            <w:tcW w:w="9853" w:type="dxa"/>
            <w:shd w:val="clear" w:color="auto" w:fill="auto"/>
          </w:tcPr>
          <w:p w:rsidR="00C902CF" w:rsidRPr="000328F0" w:rsidRDefault="0071194A" w:rsidP="009964B1">
            <w:pPr>
              <w:jc w:val="center"/>
            </w:pPr>
            <w:r w:rsidRPr="0071194A">
              <w:rPr>
                <w:noProof/>
                <w:lang w:eastAsia="ru-RU"/>
              </w:rPr>
              <w:drawing>
                <wp:inline distT="0" distB="0" distL="0" distR="0" wp14:anchorId="4C2F4BBE" wp14:editId="64BC34CE">
                  <wp:extent cx="6119495" cy="3174365"/>
                  <wp:effectExtent l="0" t="0" r="0" b="6985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317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02CF" w:rsidRDefault="00C902CF" w:rsidP="009964B1">
            <w:pPr>
              <w:pStyle w:val="DocNameRis"/>
            </w:pPr>
            <w:bookmarkStart w:id="59" w:name="_Ref312064368"/>
            <w:r w:rsidRPr="000328F0">
              <w:t xml:space="preserve">Рис. </w:t>
            </w:r>
            <w:r>
              <w:fldChar w:fldCharType="begin"/>
            </w:r>
            <w:r w:rsidRPr="000328F0">
              <w:instrText xml:space="preserve"> </w:instrText>
            </w:r>
            <w:r>
              <w:instrText>SEQ</w:instrText>
            </w:r>
            <w:r w:rsidRPr="000328F0">
              <w:instrText xml:space="preserve"> Рис. \* </w:instrText>
            </w:r>
            <w:r>
              <w:instrText>ARABIC</w:instrText>
            </w:r>
            <w:r w:rsidRPr="000328F0">
              <w:instrText xml:space="preserve"> </w:instrText>
            </w:r>
            <w:r>
              <w:fldChar w:fldCharType="separate"/>
            </w:r>
            <w:r w:rsidR="00901716">
              <w:rPr>
                <w:noProof/>
              </w:rPr>
              <w:t>20</w:t>
            </w:r>
            <w:r>
              <w:rPr>
                <w:noProof/>
              </w:rPr>
              <w:fldChar w:fldCharType="end"/>
            </w:r>
            <w:bookmarkEnd w:id="59"/>
            <w:r w:rsidRPr="00440AD0">
              <w:t xml:space="preserve"> –</w:t>
            </w:r>
            <w:r w:rsidRPr="000328F0">
              <w:t xml:space="preserve"> </w:t>
            </w:r>
            <w:r w:rsidR="0071194A">
              <w:t>Документы м</w:t>
            </w:r>
            <w:r>
              <w:t>одул</w:t>
            </w:r>
            <w:r w:rsidR="0071194A">
              <w:t>ей</w:t>
            </w:r>
          </w:p>
          <w:p w:rsidR="00C902CF" w:rsidRPr="007C1ACE" w:rsidRDefault="00C902CF" w:rsidP="009964B1">
            <w:pPr>
              <w:ind w:firstLine="708"/>
            </w:pPr>
          </w:p>
        </w:tc>
      </w:tr>
    </w:tbl>
    <w:p w:rsidR="0071194A" w:rsidRDefault="0071194A" w:rsidP="0071194A">
      <w:pPr>
        <w:pStyle w:val="DocNormal"/>
        <w:widowControl w:val="0"/>
      </w:pPr>
      <w:r>
        <w:t>Возможна:</w:t>
      </w:r>
    </w:p>
    <w:p w:rsidR="0071194A" w:rsidRPr="00B359C2" w:rsidRDefault="0071194A" w:rsidP="0071194A">
      <w:pPr>
        <w:pStyle w:val="DocMARKlist"/>
        <w:widowControl w:val="0"/>
      </w:pPr>
      <w:r>
        <w:t>настройка выводимых полей</w:t>
      </w:r>
      <w:r w:rsidRPr="00B846C9">
        <w:rPr>
          <w:noProof/>
          <w:lang w:val="ru-RU"/>
        </w:rPr>
        <w:drawing>
          <wp:inline distT="0" distB="0" distL="0" distR="0" wp14:anchorId="30515A08" wp14:editId="3BF7B9BA">
            <wp:extent cx="228692" cy="209635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8692" cy="20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:rsidR="0071194A" w:rsidRPr="00B846C9" w:rsidRDefault="0071194A" w:rsidP="0071194A">
      <w:pPr>
        <w:pStyle w:val="DocMARKlist"/>
        <w:widowControl w:val="0"/>
      </w:pPr>
      <w:r>
        <w:t>очистка содержимого таблицы</w:t>
      </w:r>
      <w:r w:rsidRPr="00B846C9">
        <w:rPr>
          <w:noProof/>
          <w:lang w:val="ru-RU"/>
        </w:rPr>
        <w:drawing>
          <wp:inline distT="0" distB="0" distL="0" distR="0" wp14:anchorId="299CDFBA" wp14:editId="023F9D2B">
            <wp:extent cx="209635" cy="228692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9635" cy="22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:rsidR="0071194A" w:rsidRPr="00B359C2" w:rsidRDefault="0071194A" w:rsidP="0071194A">
      <w:pPr>
        <w:pStyle w:val="DocMARKlist"/>
        <w:widowControl w:val="0"/>
      </w:pPr>
      <w:r>
        <w:t>обновление содержимого таблицы</w:t>
      </w:r>
      <w:r w:rsidRPr="00B846C9">
        <w:rPr>
          <w:noProof/>
          <w:lang w:val="ru-RU"/>
        </w:rPr>
        <w:drawing>
          <wp:inline distT="0" distB="0" distL="0" distR="0" wp14:anchorId="5D7D2FBE" wp14:editId="269D83EA">
            <wp:extent cx="266808" cy="228692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6808" cy="22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71194A" w:rsidRDefault="0071194A" w:rsidP="0071194A">
      <w:pPr>
        <w:pStyle w:val="DocNormal"/>
        <w:widowControl w:val="0"/>
      </w:pPr>
      <w:r>
        <w:t>А также, при наведении и удержании курсора на конкретном значении поля есть возможность копирования информации. См. описание в п. Пользователи.</w:t>
      </w:r>
    </w:p>
    <w:p w:rsidR="00C902CF" w:rsidRDefault="00C902CF" w:rsidP="00C902CF"/>
    <w:p w:rsidR="009172D9" w:rsidRDefault="009172D9" w:rsidP="000D76EF">
      <w:pPr>
        <w:pStyle w:val="31"/>
      </w:pPr>
      <w:bookmarkStart w:id="60" w:name="_Toc97894778"/>
      <w:r>
        <w:t>Запросы отчетов</w:t>
      </w:r>
      <w:bookmarkEnd w:id="60"/>
    </w:p>
    <w:p w:rsidR="00814727" w:rsidRDefault="00814727" w:rsidP="0071194A">
      <w:pPr>
        <w:pStyle w:val="DocNormal"/>
      </w:pPr>
      <w:r>
        <w:t>На момент написания инструкции модуль находится в разработке.</w:t>
      </w:r>
    </w:p>
    <w:p w:rsidR="0071194A" w:rsidRDefault="0071194A" w:rsidP="0071194A">
      <w:pPr>
        <w:pStyle w:val="DocNormal"/>
      </w:pPr>
      <w:r>
        <w:t>В данный модуль выводится сводная информация по запрошенным пользователями отчет</w:t>
      </w:r>
      <w:r w:rsidR="00814727">
        <w:t>ам</w:t>
      </w:r>
      <w:r>
        <w:t xml:space="preserve"> (модуль «Отчеты»</w:t>
      </w:r>
      <w:r w:rsidR="00814727">
        <w:t xml:space="preserve"> - в разработке</w:t>
      </w:r>
      <w:r>
        <w:t xml:space="preserve">). Информация выводится для администратора по всем пользователям данной организации. Здесь можно увидеть кто и когда заказывал отчет, параметры формирования отчета, его статус, были ли ошибки. А так же скачать отчет, кликнув по значку </w:t>
      </w:r>
      <w:r w:rsidRPr="00596429">
        <w:rPr>
          <w:noProof/>
          <w:lang w:eastAsia="ru-RU"/>
        </w:rPr>
        <w:drawing>
          <wp:inline distT="0" distB="0" distL="0" distR="0" wp14:anchorId="39E9C561" wp14:editId="5845E10B">
            <wp:extent cx="228692" cy="209635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28692" cy="20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(последняя колонка</w:t>
      </w:r>
      <w:r w:rsidR="00814727">
        <w:t>, появляется, когда есть что скачивать</w:t>
      </w:r>
      <w:r>
        <w:t xml:space="preserve">). </w:t>
      </w:r>
    </w:p>
    <w:p w:rsidR="0071194A" w:rsidRDefault="0071194A" w:rsidP="0071194A">
      <w:pPr>
        <w:pStyle w:val="DocNormal"/>
      </w:pPr>
      <w:r>
        <w:t xml:space="preserve">Для отображения информации задайте условия фильтрации (рис. </w:t>
      </w:r>
      <w:r>
        <w:fldChar w:fldCharType="begin"/>
      </w:r>
      <w:r>
        <w:instrText xml:space="preserve"> REF ЗапросыОтчетов1 \h </w:instrText>
      </w:r>
      <w:r>
        <w:fldChar w:fldCharType="separate"/>
      </w:r>
      <w:r w:rsidR="00901716">
        <w:rPr>
          <w:noProof/>
        </w:rPr>
        <w:t>21</w:t>
      </w:r>
      <w:r>
        <w:fldChar w:fldCharType="end"/>
      </w:r>
      <w:r>
        <w:t>).</w:t>
      </w:r>
    </w:p>
    <w:p w:rsidR="0071194A" w:rsidRPr="0007110F" w:rsidRDefault="0071194A" w:rsidP="0071194A">
      <w:pPr>
        <w:widowControl w:val="0"/>
        <w:jc w:val="center"/>
      </w:pPr>
      <w:r w:rsidRPr="008E29C1">
        <w:rPr>
          <w:noProof/>
          <w:lang w:eastAsia="ru-RU"/>
        </w:rPr>
        <w:drawing>
          <wp:inline distT="0" distB="0" distL="0" distR="0" wp14:anchorId="0BD755CA" wp14:editId="5F02E459">
            <wp:extent cx="6119495" cy="913130"/>
            <wp:effectExtent l="0" t="0" r="0" b="127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94A" w:rsidRDefault="0071194A" w:rsidP="0071194A">
      <w:pPr>
        <w:pStyle w:val="DocNameRis"/>
        <w:widowControl w:val="0"/>
      </w:pPr>
      <w:r w:rsidRPr="000328F0">
        <w:t xml:space="preserve">Рис. </w:t>
      </w:r>
      <w:bookmarkStart w:id="61" w:name="ЗапросыОтчетов1"/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21</w:t>
      </w:r>
      <w:r>
        <w:rPr>
          <w:noProof/>
        </w:rPr>
        <w:fldChar w:fldCharType="end"/>
      </w:r>
      <w:bookmarkEnd w:id="61"/>
      <w:r w:rsidRPr="00AC4BCE">
        <w:t xml:space="preserve"> –</w:t>
      </w:r>
      <w:r w:rsidRPr="000328F0">
        <w:t xml:space="preserve"> </w:t>
      </w:r>
      <w:r>
        <w:t>Поля фильтра модуля «Запросы отчетов»</w:t>
      </w:r>
    </w:p>
    <w:p w:rsidR="0071194A" w:rsidRDefault="0071194A" w:rsidP="0071194A">
      <w:pPr>
        <w:pStyle w:val="DocNormal"/>
        <w:widowControl w:val="0"/>
      </w:pPr>
      <w:r>
        <w:t xml:space="preserve">Возможен неполный ввод данных, поиск будет произведен по частичному совпадению. </w:t>
      </w:r>
    </w:p>
    <w:p w:rsidR="0071194A" w:rsidRDefault="0071194A" w:rsidP="0071194A">
      <w:pPr>
        <w:pStyle w:val="DocNormal"/>
        <w:widowControl w:val="0"/>
      </w:pPr>
      <w:r>
        <w:t xml:space="preserve">Для ввода новых значений поиска нажать кнопку «Очистить» и задать новые значения. </w:t>
      </w:r>
    </w:p>
    <w:p w:rsidR="0071194A" w:rsidRDefault="0071194A" w:rsidP="0071194A">
      <w:pPr>
        <w:pStyle w:val="DocNormal"/>
        <w:widowControl w:val="0"/>
      </w:pPr>
      <w:r>
        <w:t>При  ошибочном наборе данных при вводе какого-либо значения можно нажать значок «</w:t>
      </w:r>
      <w:r w:rsidRPr="000B773B">
        <w:rPr>
          <w:noProof/>
          <w:lang w:eastAsia="ru-RU"/>
        </w:rPr>
        <w:drawing>
          <wp:inline distT="0" distB="0" distL="0" distR="0" wp14:anchorId="0CFF0C7E" wp14:editId="2F8EEF4D">
            <wp:extent cx="228692" cy="209635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8692" cy="20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», расположенный в правой части поля ввода. </w:t>
      </w:r>
    </w:p>
    <w:p w:rsidR="0071194A" w:rsidRDefault="0071194A" w:rsidP="0071194A">
      <w:pPr>
        <w:pStyle w:val="DocNormal"/>
        <w:widowControl w:val="0"/>
      </w:pPr>
      <w:r>
        <w:t xml:space="preserve">Чтобы сохранить текущие условия фильтрации для следующего сеанса работы с приложением переключатель в правой части панели «Фильтр» должен быть во включенном состоянии </w:t>
      </w:r>
      <w:r w:rsidRPr="00F5654A">
        <w:rPr>
          <w:noProof/>
          <w:lang w:eastAsia="ru-RU"/>
        </w:rPr>
        <w:drawing>
          <wp:inline distT="0" distB="0" distL="0" distR="0" wp14:anchorId="197F3949" wp14:editId="40C576F8">
            <wp:extent cx="552673" cy="323981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2673" cy="32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:rsidR="0071194A" w:rsidRDefault="0071194A" w:rsidP="0071194A">
      <w:pPr>
        <w:pStyle w:val="DocNormal"/>
        <w:widowControl w:val="0"/>
      </w:pPr>
      <w:r>
        <w:t xml:space="preserve">Для перехода к отбору записей, с заданными условиями фильтрации нажать кнопку «Найти». </w:t>
      </w:r>
    </w:p>
    <w:p w:rsidR="0071194A" w:rsidRDefault="0071194A" w:rsidP="0071194A">
      <w:pPr>
        <w:pStyle w:val="DocNormal"/>
        <w:widowControl w:val="0"/>
      </w:pPr>
      <w:r>
        <w:t xml:space="preserve">На экран в виде рисунка </w:t>
      </w:r>
      <w:r>
        <w:fldChar w:fldCharType="begin"/>
      </w:r>
      <w:r>
        <w:instrText xml:space="preserve"> REF ЗапросыОтчетов2 \h </w:instrText>
      </w:r>
      <w:r>
        <w:fldChar w:fldCharType="separate"/>
      </w:r>
      <w:r w:rsidR="00901716">
        <w:rPr>
          <w:noProof/>
        </w:rPr>
        <w:t>22</w:t>
      </w:r>
      <w:r w:rsidR="00901716" w:rsidRPr="00AC4BCE">
        <w:t xml:space="preserve"> </w:t>
      </w:r>
      <w:r>
        <w:fldChar w:fldCharType="end"/>
      </w:r>
      <w:r>
        <w:t xml:space="preserve">будут выведены все найденные записи. </w:t>
      </w:r>
    </w:p>
    <w:p w:rsidR="0071194A" w:rsidRPr="000328F0" w:rsidRDefault="00814727" w:rsidP="0071194A">
      <w:pPr>
        <w:widowControl w:val="0"/>
        <w:jc w:val="both"/>
      </w:pPr>
      <w:r w:rsidRPr="00814727">
        <w:rPr>
          <w:noProof/>
          <w:lang w:eastAsia="ru-RU"/>
        </w:rPr>
        <w:drawing>
          <wp:inline distT="0" distB="0" distL="0" distR="0" wp14:anchorId="75482E05" wp14:editId="1A12869E">
            <wp:extent cx="6119495" cy="1756410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94A" w:rsidRDefault="0071194A" w:rsidP="0071194A">
      <w:pPr>
        <w:pStyle w:val="DocNameRis"/>
        <w:widowControl w:val="0"/>
      </w:pPr>
      <w:r w:rsidRPr="000328F0">
        <w:t xml:space="preserve">Рис. </w:t>
      </w:r>
      <w:bookmarkStart w:id="62" w:name="ЗапросыОтчетов2"/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22</w:t>
      </w:r>
      <w:r>
        <w:rPr>
          <w:noProof/>
        </w:rPr>
        <w:fldChar w:fldCharType="end"/>
      </w:r>
      <w:r w:rsidRPr="00AC4BCE">
        <w:t xml:space="preserve"> </w:t>
      </w:r>
      <w:bookmarkEnd w:id="62"/>
      <w:r w:rsidRPr="00AC4BCE">
        <w:t>–</w:t>
      </w:r>
      <w:r>
        <w:t xml:space="preserve">  Запросы отчетов, отобранные по заданным условиям фильтра</w:t>
      </w:r>
    </w:p>
    <w:p w:rsidR="0071194A" w:rsidRDefault="0071194A" w:rsidP="0071194A">
      <w:pPr>
        <w:pStyle w:val="DocNormal"/>
        <w:widowControl w:val="0"/>
      </w:pPr>
      <w:r>
        <w:t>Предоставлены следующие возможности работы с выведенными записями:</w:t>
      </w:r>
    </w:p>
    <w:p w:rsidR="0071194A" w:rsidRDefault="0071194A" w:rsidP="0071194A">
      <w:pPr>
        <w:pStyle w:val="DocMARKlist"/>
        <w:widowControl w:val="0"/>
      </w:pPr>
      <w:r w:rsidRPr="00B359C2">
        <w:t>сортировка записей</w:t>
      </w:r>
      <w:r>
        <w:rPr>
          <w:lang w:val="ru-RU"/>
        </w:rPr>
        <w:t xml:space="preserve"> </w:t>
      </w:r>
      <w:r w:rsidRPr="00B846C9">
        <w:rPr>
          <w:noProof/>
          <w:lang w:val="ru-RU"/>
        </w:rPr>
        <w:drawing>
          <wp:inline distT="0" distB="0" distL="0" distR="0" wp14:anchorId="3CF981C3" wp14:editId="4AF3F35A">
            <wp:extent cx="171519" cy="209635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1519" cy="20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59C2">
        <w:t>;</w:t>
      </w:r>
    </w:p>
    <w:p w:rsidR="0071194A" w:rsidRPr="00B359C2" w:rsidRDefault="0071194A" w:rsidP="0071194A">
      <w:pPr>
        <w:pStyle w:val="DocMARKlist"/>
        <w:widowControl w:val="0"/>
      </w:pPr>
      <w:r>
        <w:t>настройка выводимых полей</w:t>
      </w:r>
      <w:r w:rsidRPr="00B846C9">
        <w:rPr>
          <w:noProof/>
          <w:lang w:val="ru-RU"/>
        </w:rPr>
        <w:drawing>
          <wp:inline distT="0" distB="0" distL="0" distR="0" wp14:anchorId="0BCB918D" wp14:editId="1B9B7723">
            <wp:extent cx="228692" cy="209635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8692" cy="20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:rsidR="0071194A" w:rsidRPr="00B846C9" w:rsidRDefault="0071194A" w:rsidP="0071194A">
      <w:pPr>
        <w:pStyle w:val="DocMARKlist"/>
        <w:widowControl w:val="0"/>
      </w:pPr>
      <w:r>
        <w:t>очистка содержимого таблицы</w:t>
      </w:r>
      <w:r w:rsidRPr="00B846C9">
        <w:rPr>
          <w:noProof/>
          <w:lang w:val="ru-RU"/>
        </w:rPr>
        <w:drawing>
          <wp:inline distT="0" distB="0" distL="0" distR="0" wp14:anchorId="363633EF" wp14:editId="587336D5">
            <wp:extent cx="209635" cy="228692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9635" cy="22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:rsidR="0071194A" w:rsidRPr="00B359C2" w:rsidRDefault="0071194A" w:rsidP="0071194A">
      <w:pPr>
        <w:pStyle w:val="DocMARKlist"/>
        <w:widowControl w:val="0"/>
      </w:pPr>
      <w:r>
        <w:t>обновление содержимого таблицы</w:t>
      </w:r>
      <w:r w:rsidRPr="00B846C9">
        <w:rPr>
          <w:noProof/>
          <w:lang w:val="ru-RU"/>
        </w:rPr>
        <w:drawing>
          <wp:inline distT="0" distB="0" distL="0" distR="0" wp14:anchorId="570B6F81" wp14:editId="6CC197CE">
            <wp:extent cx="266808" cy="228692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6808" cy="22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71194A" w:rsidRDefault="0071194A" w:rsidP="0071194A">
      <w:pPr>
        <w:pStyle w:val="DocNormal"/>
        <w:widowControl w:val="0"/>
      </w:pPr>
      <w:r>
        <w:t>А также, при наведении и удержании курсора на конкретном значении поля есть возможность копирования информации. См. рис.</w:t>
      </w:r>
      <w:r>
        <w:fldChar w:fldCharType="begin"/>
      </w:r>
      <w:r>
        <w:instrText xml:space="preserve"> REF ЗапросыОтчетов3 \h </w:instrText>
      </w:r>
      <w:r>
        <w:fldChar w:fldCharType="separate"/>
      </w:r>
      <w:r w:rsidR="00901716">
        <w:rPr>
          <w:noProof/>
        </w:rPr>
        <w:t>23</w:t>
      </w:r>
      <w:r>
        <w:fldChar w:fldCharType="end"/>
      </w:r>
      <w:r>
        <w:t>.</w:t>
      </w:r>
    </w:p>
    <w:p w:rsidR="0071194A" w:rsidRPr="000328F0" w:rsidRDefault="0071194A" w:rsidP="0071194A">
      <w:pPr>
        <w:widowControl w:val="0"/>
        <w:jc w:val="center"/>
      </w:pPr>
      <w:r w:rsidRPr="00BB3C04">
        <w:rPr>
          <w:noProof/>
          <w:lang w:eastAsia="ru-RU"/>
        </w:rPr>
        <w:drawing>
          <wp:inline distT="0" distB="0" distL="0" distR="0" wp14:anchorId="59E9A1E9" wp14:editId="72F54D05">
            <wp:extent cx="2192216" cy="648133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92216" cy="64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94A" w:rsidRDefault="0071194A" w:rsidP="0071194A">
      <w:pPr>
        <w:pStyle w:val="DocNameRis"/>
        <w:widowControl w:val="0"/>
      </w:pPr>
      <w:r w:rsidRPr="000328F0">
        <w:t xml:space="preserve">Рис. </w:t>
      </w:r>
      <w:bookmarkStart w:id="63" w:name="ЗапросыОтчетов3"/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23</w:t>
      </w:r>
      <w:r>
        <w:rPr>
          <w:noProof/>
        </w:rPr>
        <w:fldChar w:fldCharType="end"/>
      </w:r>
      <w:bookmarkEnd w:id="63"/>
      <w:r w:rsidRPr="00AC4BCE">
        <w:t xml:space="preserve"> –</w:t>
      </w:r>
      <w:r>
        <w:t xml:space="preserve"> Копирование значения поля</w:t>
      </w:r>
    </w:p>
    <w:p w:rsidR="0071194A" w:rsidRDefault="0071194A" w:rsidP="0071194A">
      <w:pPr>
        <w:pStyle w:val="DocNormal"/>
        <w:widowControl w:val="0"/>
      </w:pPr>
      <w:r>
        <w:t xml:space="preserve">Настройка выводимых полей производится на экране рисунка </w:t>
      </w:r>
      <w:r>
        <w:fldChar w:fldCharType="begin"/>
      </w:r>
      <w:r>
        <w:instrText xml:space="preserve"> REF ЗапросыОтчетов4 \h </w:instrText>
      </w:r>
      <w:r>
        <w:fldChar w:fldCharType="separate"/>
      </w:r>
      <w:r w:rsidR="00901716">
        <w:rPr>
          <w:noProof/>
        </w:rPr>
        <w:t>24</w:t>
      </w:r>
      <w:r w:rsidR="00901716" w:rsidRPr="00AC4BCE">
        <w:t xml:space="preserve"> </w:t>
      </w:r>
      <w:r>
        <w:fldChar w:fldCharType="end"/>
      </w:r>
      <w:r>
        <w:t>. Проставить галочки в требуемых полях, нажать сохранить. Для возврата к выводу всех полей нажать «Сбросить настройки по умолчанию».</w:t>
      </w:r>
    </w:p>
    <w:p w:rsidR="0071194A" w:rsidRPr="000328F0" w:rsidRDefault="0071194A" w:rsidP="0071194A">
      <w:pPr>
        <w:widowControl w:val="0"/>
        <w:jc w:val="center"/>
      </w:pPr>
      <w:r w:rsidRPr="00F13982">
        <w:rPr>
          <w:noProof/>
          <w:lang w:eastAsia="ru-RU"/>
        </w:rPr>
        <w:drawing>
          <wp:inline distT="0" distB="0" distL="0" distR="0" wp14:anchorId="4798AFCD" wp14:editId="479D3665">
            <wp:extent cx="2124710" cy="2848015"/>
            <wp:effectExtent l="0" t="0" r="8890" b="952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133769" cy="286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94A" w:rsidRDefault="0071194A" w:rsidP="00814727">
      <w:pPr>
        <w:pStyle w:val="DocNormal"/>
        <w:jc w:val="center"/>
      </w:pPr>
      <w:r w:rsidRPr="000328F0">
        <w:t xml:space="preserve">Рис. </w:t>
      </w:r>
      <w:bookmarkStart w:id="64" w:name="ЗапросыОтчетов4"/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24</w:t>
      </w:r>
      <w:r>
        <w:rPr>
          <w:noProof/>
        </w:rPr>
        <w:fldChar w:fldCharType="end"/>
      </w:r>
      <w:r w:rsidRPr="00AC4BCE">
        <w:t xml:space="preserve"> </w:t>
      </w:r>
      <w:bookmarkEnd w:id="64"/>
      <w:r w:rsidRPr="00AC4BCE">
        <w:t>–</w:t>
      </w:r>
      <w:r>
        <w:t xml:space="preserve"> Настройки выводимых полей таблицы</w:t>
      </w:r>
    </w:p>
    <w:p w:rsidR="009172D9" w:rsidRDefault="009172D9" w:rsidP="000D76EF">
      <w:pPr>
        <w:pStyle w:val="31"/>
      </w:pPr>
      <w:bookmarkStart w:id="65" w:name="_Toc97894779"/>
      <w:r>
        <w:t>Настройка объектов</w:t>
      </w:r>
      <w:bookmarkEnd w:id="65"/>
    </w:p>
    <w:p w:rsidR="00C902CF" w:rsidRDefault="003B338A" w:rsidP="003B338A">
      <w:pPr>
        <w:pStyle w:val="DocNormal"/>
      </w:pPr>
      <w:r>
        <w:t>На момент написания инструкции модуль находится в разработке.</w:t>
      </w:r>
    </w:p>
    <w:p w:rsidR="009172D9" w:rsidRDefault="009172D9" w:rsidP="009172D9">
      <w:pPr>
        <w:pStyle w:val="DocNormal"/>
      </w:pPr>
      <w:r>
        <w:t xml:space="preserve">В данном разделе </w:t>
      </w:r>
      <w:r w:rsidR="00B7164A">
        <w:t xml:space="preserve">выводятся все </w:t>
      </w:r>
      <w:r w:rsidR="003B338A">
        <w:t>объекты текущего узла</w:t>
      </w:r>
      <w:r w:rsidR="00B7164A">
        <w:t xml:space="preserve">. </w:t>
      </w:r>
      <w:r>
        <w:t>(</w:t>
      </w:r>
      <w:r w:rsidR="003942CA">
        <w:fldChar w:fldCharType="begin"/>
      </w:r>
      <w:r w:rsidR="003942CA">
        <w:instrText xml:space="preserve"> REF НастройкаОбъектов1 \h </w:instrText>
      </w:r>
      <w:r w:rsidR="003942CA">
        <w:fldChar w:fldCharType="separate"/>
      </w:r>
      <w:r w:rsidR="00901716" w:rsidRPr="000328F0">
        <w:t xml:space="preserve">Рис. </w:t>
      </w:r>
      <w:r w:rsidR="00901716">
        <w:rPr>
          <w:noProof/>
        </w:rPr>
        <w:t>25</w:t>
      </w:r>
      <w:r w:rsidR="003942CA">
        <w:fldChar w:fldCharType="end"/>
      </w:r>
      <w:r>
        <w:t>).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853"/>
      </w:tblGrid>
      <w:tr w:rsidR="009172D9" w:rsidRPr="000328F0" w:rsidTr="009964B1">
        <w:trPr>
          <w:cantSplit/>
          <w:trHeight w:val="2747"/>
          <w:jc w:val="center"/>
        </w:trPr>
        <w:tc>
          <w:tcPr>
            <w:tcW w:w="9853" w:type="dxa"/>
            <w:shd w:val="clear" w:color="auto" w:fill="auto"/>
          </w:tcPr>
          <w:p w:rsidR="009172D9" w:rsidRPr="000328F0" w:rsidRDefault="003942CA" w:rsidP="009964B1">
            <w:pPr>
              <w:jc w:val="center"/>
            </w:pPr>
            <w:r w:rsidRPr="003942CA">
              <w:rPr>
                <w:noProof/>
                <w:lang w:eastAsia="ru-RU"/>
              </w:rPr>
              <w:drawing>
                <wp:inline distT="0" distB="0" distL="0" distR="0" wp14:anchorId="50861469" wp14:editId="72B20208">
                  <wp:extent cx="6119495" cy="2078355"/>
                  <wp:effectExtent l="0" t="0" r="0" b="0"/>
                  <wp:docPr id="254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207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72D9" w:rsidRDefault="009172D9" w:rsidP="009172D9">
            <w:pPr>
              <w:pStyle w:val="DocNameRis"/>
            </w:pPr>
            <w:bookmarkStart w:id="66" w:name="НастройкаОбъектов1"/>
            <w:r w:rsidRPr="000328F0">
              <w:t xml:space="preserve">Рис. </w:t>
            </w:r>
            <w:r>
              <w:fldChar w:fldCharType="begin"/>
            </w:r>
            <w:r w:rsidRPr="000328F0">
              <w:instrText xml:space="preserve"> </w:instrText>
            </w:r>
            <w:r>
              <w:instrText>SEQ</w:instrText>
            </w:r>
            <w:r w:rsidRPr="000328F0">
              <w:instrText xml:space="preserve"> Рис. \* </w:instrText>
            </w:r>
            <w:r>
              <w:instrText>ARABIC</w:instrText>
            </w:r>
            <w:r w:rsidRPr="000328F0">
              <w:instrText xml:space="preserve"> </w:instrText>
            </w:r>
            <w:r>
              <w:fldChar w:fldCharType="separate"/>
            </w:r>
            <w:r w:rsidR="00901716">
              <w:rPr>
                <w:noProof/>
              </w:rPr>
              <w:t>25</w:t>
            </w:r>
            <w:r>
              <w:rPr>
                <w:noProof/>
              </w:rPr>
              <w:fldChar w:fldCharType="end"/>
            </w:r>
            <w:bookmarkEnd w:id="66"/>
            <w:r w:rsidRPr="00440AD0">
              <w:t xml:space="preserve"> –</w:t>
            </w:r>
            <w:r w:rsidRPr="000328F0">
              <w:t xml:space="preserve"> </w:t>
            </w:r>
            <w:r w:rsidR="003942CA">
              <w:t>Настройка объектов</w:t>
            </w:r>
          </w:p>
          <w:p w:rsidR="009172D9" w:rsidRPr="007C1ACE" w:rsidRDefault="00325EE8" w:rsidP="00325EE8">
            <w:pPr>
              <w:pStyle w:val="DocNormal"/>
            </w:pPr>
            <w:r>
              <w:t>При работе с экранной формой модуля предоставлены возможности, аналогичные вышеописанным (см. модуль «Пользователи»).</w:t>
            </w:r>
          </w:p>
        </w:tc>
      </w:tr>
    </w:tbl>
    <w:p w:rsidR="009172D9" w:rsidRDefault="009172D9" w:rsidP="00C902CF"/>
    <w:p w:rsidR="00325EE8" w:rsidRPr="003B338A" w:rsidRDefault="00325EE8" w:rsidP="00325EE8">
      <w:pPr>
        <w:pStyle w:val="DocNormal"/>
      </w:pPr>
      <w:r>
        <w:t xml:space="preserve">Нажав на подсвеченным зеленым узел, пользователь попадает в экран </w:t>
      </w:r>
      <w:r>
        <w:fldChar w:fldCharType="begin"/>
      </w:r>
      <w:r>
        <w:instrText xml:space="preserve"> REF НастройкаОбъектов2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26</w:t>
      </w:r>
      <w:r>
        <w:fldChar w:fldCharType="end"/>
      </w:r>
      <w:r>
        <w:t xml:space="preserve">, где </w:t>
      </w:r>
      <w:r w:rsidR="003B338A">
        <w:t xml:space="preserve">может задать </w:t>
      </w:r>
      <w:r w:rsidR="003B338A">
        <w:rPr>
          <w:lang w:val="en-US"/>
        </w:rPr>
        <w:t>IP</w:t>
      </w:r>
      <w:r w:rsidR="003B338A">
        <w:t xml:space="preserve"> и папку настроек для объекта. </w:t>
      </w:r>
    </w:p>
    <w:p w:rsidR="00325EE8" w:rsidRPr="000328F0" w:rsidRDefault="00325EE8" w:rsidP="00325EE8">
      <w:pPr>
        <w:jc w:val="both"/>
      </w:pPr>
      <w:r w:rsidRPr="00325EE8">
        <w:rPr>
          <w:noProof/>
          <w:lang w:eastAsia="ru-RU"/>
        </w:rPr>
        <w:drawing>
          <wp:inline distT="0" distB="0" distL="0" distR="0" wp14:anchorId="39E34177" wp14:editId="4474AE0F">
            <wp:extent cx="6119495" cy="1913890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EE8" w:rsidRDefault="00325EE8" w:rsidP="00325EE8">
      <w:pPr>
        <w:pStyle w:val="DocNameRis"/>
      </w:pPr>
      <w:bookmarkStart w:id="67" w:name="НастройкаОбъектов2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26</w:t>
      </w:r>
      <w:r>
        <w:rPr>
          <w:noProof/>
        </w:rPr>
        <w:fldChar w:fldCharType="end"/>
      </w:r>
      <w:bookmarkEnd w:id="67"/>
      <w:r w:rsidRPr="00440AD0">
        <w:t xml:space="preserve"> –</w:t>
      </w:r>
      <w:r>
        <w:t xml:space="preserve"> Изменение настроек объекта</w:t>
      </w:r>
    </w:p>
    <w:p w:rsidR="009172D9" w:rsidRDefault="009172D9" w:rsidP="000D76EF">
      <w:pPr>
        <w:pStyle w:val="31"/>
      </w:pPr>
      <w:bookmarkStart w:id="68" w:name="_Toc97894780"/>
      <w:r>
        <w:t>Блокировка объектов</w:t>
      </w:r>
      <w:bookmarkEnd w:id="68"/>
    </w:p>
    <w:p w:rsidR="009172D9" w:rsidRDefault="009172D9" w:rsidP="009172D9">
      <w:pPr>
        <w:pStyle w:val="DocNormal"/>
      </w:pPr>
      <w:r>
        <w:t>В данном разделе</w:t>
      </w:r>
      <w:r w:rsidR="005F2F8F">
        <w:t xml:space="preserve"> можно произвести разблокировку, взятого на редактирование объекта (при необходимости). Все заблокированные объекты будут выведены в виде экрана  </w:t>
      </w:r>
      <w:r>
        <w:fldChar w:fldCharType="begin"/>
      </w:r>
      <w:r>
        <w:instrText xml:space="preserve"> REF _Ref312064368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20</w:t>
      </w:r>
      <w:r>
        <w:fldChar w:fldCharType="end"/>
      </w:r>
      <w:r>
        <w:t>).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853"/>
      </w:tblGrid>
      <w:tr w:rsidR="009172D9" w:rsidRPr="000328F0" w:rsidTr="005F2F8F">
        <w:trPr>
          <w:cantSplit/>
          <w:trHeight w:val="1830"/>
          <w:jc w:val="center"/>
        </w:trPr>
        <w:tc>
          <w:tcPr>
            <w:tcW w:w="9853" w:type="dxa"/>
            <w:shd w:val="clear" w:color="auto" w:fill="auto"/>
          </w:tcPr>
          <w:p w:rsidR="009172D9" w:rsidRPr="000328F0" w:rsidRDefault="005F2F8F" w:rsidP="009964B1">
            <w:pPr>
              <w:jc w:val="center"/>
            </w:pPr>
            <w:r w:rsidRPr="005F2F8F">
              <w:rPr>
                <w:noProof/>
                <w:lang w:eastAsia="ru-RU"/>
              </w:rPr>
              <w:drawing>
                <wp:inline distT="0" distB="0" distL="0" distR="0" wp14:anchorId="6F8B0A40" wp14:editId="2199128D">
                  <wp:extent cx="6119495" cy="1056640"/>
                  <wp:effectExtent l="0" t="0" r="0" b="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2F8F" w:rsidRDefault="009172D9" w:rsidP="005F2F8F">
            <w:pPr>
              <w:pStyle w:val="DocNameRis"/>
            </w:pPr>
            <w:r w:rsidRPr="000328F0">
              <w:t xml:space="preserve">Рис. </w:t>
            </w:r>
            <w:r>
              <w:fldChar w:fldCharType="begin"/>
            </w:r>
            <w:r w:rsidRPr="000328F0">
              <w:instrText xml:space="preserve"> </w:instrText>
            </w:r>
            <w:r>
              <w:instrText>SEQ</w:instrText>
            </w:r>
            <w:r w:rsidRPr="000328F0">
              <w:instrText xml:space="preserve"> Рис. \* </w:instrText>
            </w:r>
            <w:r>
              <w:instrText>ARABIC</w:instrText>
            </w:r>
            <w:r w:rsidRPr="000328F0">
              <w:instrText xml:space="preserve"> </w:instrText>
            </w:r>
            <w:r>
              <w:fldChar w:fldCharType="separate"/>
            </w:r>
            <w:r w:rsidR="00901716">
              <w:rPr>
                <w:noProof/>
              </w:rPr>
              <w:t>27</w:t>
            </w:r>
            <w:r>
              <w:rPr>
                <w:noProof/>
              </w:rPr>
              <w:fldChar w:fldCharType="end"/>
            </w:r>
            <w:r w:rsidRPr="00440AD0">
              <w:t xml:space="preserve"> –</w:t>
            </w:r>
            <w:r w:rsidRPr="000328F0">
              <w:t xml:space="preserve"> </w:t>
            </w:r>
            <w:r w:rsidR="005F2F8F">
              <w:t>Блокировка объектов</w:t>
            </w:r>
          </w:p>
          <w:p w:rsidR="005F2F8F" w:rsidRPr="005F2F8F" w:rsidRDefault="005F2F8F" w:rsidP="005F2F8F">
            <w:pPr>
              <w:tabs>
                <w:tab w:val="left" w:pos="1134"/>
              </w:tabs>
            </w:pPr>
          </w:p>
        </w:tc>
      </w:tr>
    </w:tbl>
    <w:p w:rsidR="005F2F8F" w:rsidRDefault="005F2F8F" w:rsidP="005F2F8F">
      <w:pPr>
        <w:pStyle w:val="DocNormal"/>
        <w:widowControl w:val="0"/>
        <w:ind w:firstLine="708"/>
      </w:pPr>
      <w:r>
        <w:t>Для поиска конкретного объекта можно воспользоваться фильтром (</w:t>
      </w:r>
      <w:r>
        <w:fldChar w:fldCharType="begin"/>
      </w:r>
      <w:r>
        <w:instrText xml:space="preserve"> REF БлокировкаОбъектовФильтр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28</w:t>
      </w:r>
      <w:r>
        <w:fldChar w:fldCharType="end"/>
      </w:r>
      <w:r>
        <w:t>).</w:t>
      </w:r>
    </w:p>
    <w:p w:rsidR="005F2F8F" w:rsidRPr="0007110F" w:rsidRDefault="005F2F8F" w:rsidP="005F2F8F">
      <w:pPr>
        <w:widowControl w:val="0"/>
        <w:jc w:val="center"/>
      </w:pPr>
      <w:r w:rsidRPr="005F2F8F">
        <w:rPr>
          <w:noProof/>
          <w:lang w:eastAsia="ru-RU"/>
        </w:rPr>
        <w:drawing>
          <wp:inline distT="0" distB="0" distL="0" distR="0" wp14:anchorId="42165FED" wp14:editId="71388BE6">
            <wp:extent cx="6119495" cy="852170"/>
            <wp:effectExtent l="0" t="0" r="0" b="508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F8F" w:rsidRDefault="005F2F8F" w:rsidP="005F2F8F">
      <w:pPr>
        <w:pStyle w:val="DocNameRis"/>
        <w:widowControl w:val="0"/>
      </w:pPr>
      <w:bookmarkStart w:id="69" w:name="БлокировкаОбъектовФильтр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28</w:t>
      </w:r>
      <w:r>
        <w:rPr>
          <w:noProof/>
        </w:rPr>
        <w:fldChar w:fldCharType="end"/>
      </w:r>
      <w:bookmarkEnd w:id="69"/>
      <w:r w:rsidRPr="00AC4BCE">
        <w:t xml:space="preserve"> –</w:t>
      </w:r>
      <w:r w:rsidRPr="000328F0">
        <w:t xml:space="preserve"> </w:t>
      </w:r>
      <w:r>
        <w:t>Поля фильтра модуля «Блокировка объекта»</w:t>
      </w:r>
    </w:p>
    <w:p w:rsidR="005F2F8F" w:rsidRDefault="005F2F8F" w:rsidP="005F2F8F">
      <w:pPr>
        <w:pStyle w:val="DocNormal"/>
        <w:widowControl w:val="0"/>
      </w:pPr>
      <w:r>
        <w:t xml:space="preserve">Возможен неполный ввод данных, поиск будет произведен по частичному совпадению. </w:t>
      </w:r>
    </w:p>
    <w:p w:rsidR="005F2F8F" w:rsidRDefault="005F2F8F" w:rsidP="005F2F8F">
      <w:pPr>
        <w:pStyle w:val="DocNormal"/>
        <w:widowControl w:val="0"/>
      </w:pPr>
      <w:r>
        <w:t xml:space="preserve">Для ввода новых значений поиска нажать кнопку «Очистить» и задать новые значения. </w:t>
      </w:r>
    </w:p>
    <w:p w:rsidR="005F2F8F" w:rsidRDefault="005F2F8F" w:rsidP="005F2F8F">
      <w:pPr>
        <w:pStyle w:val="DocNormal"/>
        <w:widowControl w:val="0"/>
      </w:pPr>
      <w:r>
        <w:t>При  ошибочном наборе данных при вводе какого-либо значения можно нажать значок «</w:t>
      </w:r>
      <w:r w:rsidRPr="000B773B">
        <w:rPr>
          <w:noProof/>
          <w:lang w:eastAsia="ru-RU"/>
        </w:rPr>
        <w:drawing>
          <wp:inline distT="0" distB="0" distL="0" distR="0" wp14:anchorId="617B87FD" wp14:editId="5B1CE6F3">
            <wp:extent cx="228692" cy="209635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8692" cy="20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», расположенный в правой части поля ввода</w:t>
      </w:r>
      <w:r w:rsidRPr="00394BD8">
        <w:t xml:space="preserve"> (</w:t>
      </w:r>
      <w:r>
        <w:t xml:space="preserve">появляется, когда есть текстовая информация в поле). </w:t>
      </w:r>
    </w:p>
    <w:p w:rsidR="005F2F8F" w:rsidRDefault="005F2F8F" w:rsidP="005F2F8F">
      <w:pPr>
        <w:pStyle w:val="DocNormal"/>
        <w:widowControl w:val="0"/>
      </w:pPr>
      <w:r>
        <w:t xml:space="preserve">Чтобы сохранить текущие условия фильтрации для следующего сеанса работы с приложением переключатель в правой части панели «Фильтр» должен быть во включенном состоянии </w:t>
      </w:r>
      <w:r w:rsidRPr="00F5654A">
        <w:rPr>
          <w:noProof/>
          <w:lang w:eastAsia="ru-RU"/>
        </w:rPr>
        <w:drawing>
          <wp:inline distT="0" distB="0" distL="0" distR="0" wp14:anchorId="7ED4E3A5" wp14:editId="482E3C4F">
            <wp:extent cx="552673" cy="323981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2673" cy="32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:rsidR="005F2F8F" w:rsidRDefault="005F2F8F" w:rsidP="005F2F8F">
      <w:pPr>
        <w:pStyle w:val="DocNormal"/>
        <w:widowControl w:val="0"/>
      </w:pPr>
      <w:r>
        <w:t xml:space="preserve">Для перехода к отбору записей, с заданными условиями фильтрации нажать кнопку «Найти». </w:t>
      </w:r>
    </w:p>
    <w:p w:rsidR="005F2F8F" w:rsidRPr="00916EA2" w:rsidRDefault="005F2F8F" w:rsidP="005F2F8F">
      <w:pPr>
        <w:pStyle w:val="DocNormal"/>
      </w:pPr>
      <w:r>
        <w:t xml:space="preserve">При работе с экранной формой модуля предоставлены возможности, аналогичные вышеописанным (см. модуль «Пользователи»). Для каждой записи можно открыть меню по </w:t>
      </w:r>
      <w:r w:rsidRPr="00230BA2">
        <w:rPr>
          <w:noProof/>
          <w:lang w:eastAsia="ru-RU"/>
        </w:rPr>
        <w:drawing>
          <wp:inline distT="0" distB="0" distL="0" distR="0" wp14:anchorId="45070363" wp14:editId="3919D929">
            <wp:extent cx="114346" cy="200106"/>
            <wp:effectExtent l="0" t="0" r="0" b="952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4346" cy="2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(см. </w:t>
      </w:r>
      <w:r>
        <w:fldChar w:fldCharType="begin"/>
      </w:r>
      <w:r>
        <w:instrText xml:space="preserve"> REF БлокировкаОбъектовМеню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29</w:t>
      </w:r>
      <w:r>
        <w:fldChar w:fldCharType="end"/>
      </w:r>
      <w:r>
        <w:t>).</w:t>
      </w:r>
    </w:p>
    <w:p w:rsidR="005F2F8F" w:rsidRPr="000328F0" w:rsidRDefault="005F2F8F" w:rsidP="005F2F8F">
      <w:pPr>
        <w:widowControl w:val="0"/>
        <w:jc w:val="center"/>
      </w:pPr>
      <w:r w:rsidRPr="005F2F8F">
        <w:rPr>
          <w:noProof/>
          <w:lang w:eastAsia="ru-RU"/>
        </w:rPr>
        <w:drawing>
          <wp:inline distT="0" distB="0" distL="0" distR="0" wp14:anchorId="3276479C" wp14:editId="41617BFF">
            <wp:extent cx="1820011" cy="1143462"/>
            <wp:effectExtent l="0" t="0" r="889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820011" cy="114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F8F" w:rsidRDefault="005F2F8F" w:rsidP="005F2F8F">
      <w:pPr>
        <w:pStyle w:val="DocNameRis"/>
        <w:widowControl w:val="0"/>
      </w:pPr>
      <w:bookmarkStart w:id="70" w:name="БлокировкаОбъектовМеню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29</w:t>
      </w:r>
      <w:r>
        <w:rPr>
          <w:noProof/>
        </w:rPr>
        <w:fldChar w:fldCharType="end"/>
      </w:r>
      <w:bookmarkEnd w:id="70"/>
      <w:r w:rsidRPr="00AC4BCE">
        <w:t xml:space="preserve"> –</w:t>
      </w:r>
      <w:r>
        <w:t xml:space="preserve"> Меню работы с записью для разблокировки объекта</w:t>
      </w:r>
    </w:p>
    <w:p w:rsidR="009172D9" w:rsidRDefault="005F2F8F" w:rsidP="005F2F8F">
      <w:pPr>
        <w:pStyle w:val="DocNormal"/>
      </w:pPr>
      <w:r>
        <w:t xml:space="preserve">Для разблокировки объекта нажать «Снять блокировку». Объект будет разблокирован. </w:t>
      </w:r>
    </w:p>
    <w:p w:rsidR="00B244EE" w:rsidRPr="00C902CF" w:rsidRDefault="00B244EE" w:rsidP="005F2F8F">
      <w:pPr>
        <w:pStyle w:val="DocNormal"/>
      </w:pPr>
    </w:p>
    <w:p w:rsidR="004227ED" w:rsidRDefault="004227ED" w:rsidP="000D76EF">
      <w:pPr>
        <w:pStyle w:val="31"/>
      </w:pPr>
      <w:bookmarkStart w:id="71" w:name="_Toc97894781"/>
      <w:r>
        <w:t>Просмотр очередей</w:t>
      </w:r>
      <w:bookmarkEnd w:id="71"/>
    </w:p>
    <w:p w:rsidR="004227ED" w:rsidRDefault="00B259F8" w:rsidP="004227ED">
      <w:pPr>
        <w:pStyle w:val="DocNormal"/>
      </w:pPr>
      <w:r>
        <w:t>В данном модуле выводится состояние всех очередей (все известные документы и все службы обработки)</w:t>
      </w:r>
      <w:r w:rsidR="00DB53A7">
        <w:t xml:space="preserve"> в виде экран</w:t>
      </w:r>
      <w:r w:rsidR="00C51A6C">
        <w:t xml:space="preserve">а </w:t>
      </w:r>
      <w:r w:rsidR="00DB53A7">
        <w:t xml:space="preserve">рис. </w:t>
      </w:r>
      <w:r w:rsidR="00DB53A7">
        <w:fldChar w:fldCharType="begin"/>
      </w:r>
      <w:r w:rsidR="00DB53A7">
        <w:instrText xml:space="preserve"> REF ПросмотрОчередей1 \h </w:instrText>
      </w:r>
      <w:r w:rsidR="00DB53A7">
        <w:fldChar w:fldCharType="separate"/>
      </w:r>
      <w:r w:rsidR="00901716">
        <w:rPr>
          <w:noProof/>
        </w:rPr>
        <w:t>30</w:t>
      </w:r>
      <w:r w:rsidR="00DB53A7">
        <w:fldChar w:fldCharType="end"/>
      </w:r>
      <w:r>
        <w:t>.</w:t>
      </w:r>
      <w:r w:rsidR="00DB53A7">
        <w:t xml:space="preserve"> Графики формируются в он-лайн режиме. </w:t>
      </w:r>
    </w:p>
    <w:p w:rsidR="004227ED" w:rsidRDefault="00C51A6C" w:rsidP="004227ED">
      <w:pPr>
        <w:pStyle w:val="DocNormal"/>
        <w:ind w:firstLine="0"/>
      </w:pPr>
      <w:r w:rsidRPr="00C51A6C">
        <w:rPr>
          <w:noProof/>
          <w:lang w:eastAsia="ru-RU"/>
        </w:rPr>
        <w:drawing>
          <wp:inline distT="0" distB="0" distL="0" distR="0" wp14:anchorId="31EEE4CB" wp14:editId="330F23FA">
            <wp:extent cx="6119495" cy="938530"/>
            <wp:effectExtent l="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9F8" w:rsidRDefault="00B259F8" w:rsidP="00B259F8">
      <w:pPr>
        <w:pStyle w:val="DocNameRis"/>
        <w:widowControl w:val="0"/>
      </w:pPr>
      <w:r w:rsidRPr="000328F0">
        <w:t xml:space="preserve">Рис. </w:t>
      </w:r>
      <w:bookmarkStart w:id="72" w:name="ПросмотрОчередей1"/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30</w:t>
      </w:r>
      <w:r>
        <w:rPr>
          <w:noProof/>
        </w:rPr>
        <w:fldChar w:fldCharType="end"/>
      </w:r>
      <w:bookmarkEnd w:id="72"/>
      <w:r w:rsidRPr="00AC4BCE">
        <w:t xml:space="preserve"> –</w:t>
      </w:r>
      <w:r w:rsidR="00B23E67">
        <w:t xml:space="preserve"> Экран модуля «Просмотр очередей»</w:t>
      </w:r>
    </w:p>
    <w:p w:rsidR="00DB53A7" w:rsidRDefault="00DB53A7" w:rsidP="00DB53A7">
      <w:pPr>
        <w:pStyle w:val="DocNormal"/>
      </w:pPr>
      <w:r>
        <w:t xml:space="preserve">Можно произвести полную очистку базы </w:t>
      </w:r>
      <w:r>
        <w:rPr>
          <w:lang w:val="en-US"/>
        </w:rPr>
        <w:t>Redis</w:t>
      </w:r>
      <w:r>
        <w:t xml:space="preserve"> (одноименная ссылка</w:t>
      </w:r>
      <w:r w:rsidR="00771BF9">
        <w:t xml:space="preserve"> в левом верхнем углу экрана модуля</w:t>
      </w:r>
      <w:r>
        <w:t xml:space="preserve">) или </w:t>
      </w:r>
      <w:r w:rsidR="00617232">
        <w:t xml:space="preserve">по каждому типу задачи, нажав значок мусорной корзины (см. рис. </w:t>
      </w:r>
      <w:r w:rsidR="00617232">
        <w:fldChar w:fldCharType="begin"/>
      </w:r>
      <w:r w:rsidR="00617232">
        <w:instrText xml:space="preserve"> REF ПросмотрОчередей3 \h </w:instrText>
      </w:r>
      <w:r w:rsidR="00617232">
        <w:fldChar w:fldCharType="separate"/>
      </w:r>
      <w:r w:rsidR="00901716">
        <w:rPr>
          <w:noProof/>
        </w:rPr>
        <w:t>31</w:t>
      </w:r>
      <w:r w:rsidR="00617232">
        <w:fldChar w:fldCharType="end"/>
      </w:r>
      <w:r w:rsidR="00617232">
        <w:t xml:space="preserve">). </w:t>
      </w:r>
    </w:p>
    <w:p w:rsidR="00617232" w:rsidRDefault="00771BF9" w:rsidP="00617232">
      <w:pPr>
        <w:pStyle w:val="DocNormal"/>
        <w:ind w:firstLine="0"/>
        <w:jc w:val="center"/>
      </w:pPr>
      <w:r w:rsidRPr="00771BF9">
        <w:rPr>
          <w:noProof/>
          <w:lang w:eastAsia="ru-RU"/>
        </w:rPr>
        <w:drawing>
          <wp:inline distT="0" distB="0" distL="0" distR="0" wp14:anchorId="287D84F5" wp14:editId="63FB849D">
            <wp:extent cx="2343513" cy="1668149"/>
            <wp:effectExtent l="0" t="0" r="0" b="8255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351081" cy="167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232" w:rsidRDefault="00617232" w:rsidP="00617232">
      <w:pPr>
        <w:pStyle w:val="DocNameRis"/>
        <w:widowControl w:val="0"/>
        <w:tabs>
          <w:tab w:val="clear" w:pos="1134"/>
          <w:tab w:val="left" w:pos="0"/>
        </w:tabs>
      </w:pPr>
      <w:r w:rsidRPr="000328F0">
        <w:t xml:space="preserve">Рис. </w:t>
      </w:r>
      <w:bookmarkStart w:id="73" w:name="ПросмотрОчередей3"/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31</w:t>
      </w:r>
      <w:r>
        <w:rPr>
          <w:noProof/>
        </w:rPr>
        <w:fldChar w:fldCharType="end"/>
      </w:r>
      <w:bookmarkEnd w:id="73"/>
      <w:r w:rsidRPr="00AC4BCE">
        <w:t xml:space="preserve"> –</w:t>
      </w:r>
      <w:r>
        <w:t xml:space="preserve"> Очистка очередей по типу задачи</w:t>
      </w:r>
    </w:p>
    <w:p w:rsidR="00617232" w:rsidRPr="00617232" w:rsidRDefault="00617232" w:rsidP="00617232">
      <w:pPr>
        <w:pStyle w:val="DocNormal"/>
      </w:pPr>
      <w:r>
        <w:t>На экран выведется сообщение с подтверждением действия</w:t>
      </w:r>
      <w:r w:rsidR="00771BF9">
        <w:t xml:space="preserve"> </w:t>
      </w:r>
      <w:r>
        <w:t xml:space="preserve">и после согласия соответствующая очередь будет очищена. </w:t>
      </w:r>
    </w:p>
    <w:p w:rsidR="00617232" w:rsidRDefault="00617232" w:rsidP="00DB53A7">
      <w:pPr>
        <w:pStyle w:val="DocNormal"/>
      </w:pPr>
      <w:r>
        <w:t xml:space="preserve">Так же можно перейти в режим «Просмотра ключей». Для этого подвести курсор и нажать на зеленых цифрах рис. </w:t>
      </w:r>
      <w:r>
        <w:fldChar w:fldCharType="begin"/>
      </w:r>
      <w:r>
        <w:instrText xml:space="preserve"> REF ПросмотрОчередей5 \h </w:instrText>
      </w:r>
      <w:r>
        <w:fldChar w:fldCharType="separate"/>
      </w:r>
      <w:r w:rsidR="00901716">
        <w:rPr>
          <w:noProof/>
        </w:rPr>
        <w:t>32</w:t>
      </w:r>
      <w:r>
        <w:fldChar w:fldCharType="end"/>
      </w:r>
      <w:r>
        <w:t>.</w:t>
      </w:r>
      <w:r w:rsidR="000C622F">
        <w:t xml:space="preserve"> После этого будет выведен экран рис. </w:t>
      </w:r>
    </w:p>
    <w:p w:rsidR="006B1C2F" w:rsidRDefault="006B1C2F" w:rsidP="00617232">
      <w:pPr>
        <w:pStyle w:val="DocNormal"/>
        <w:ind w:firstLine="0"/>
      </w:pPr>
    </w:p>
    <w:p w:rsidR="00617232" w:rsidRDefault="00617232" w:rsidP="00617232">
      <w:pPr>
        <w:pStyle w:val="DocNormal"/>
        <w:ind w:firstLine="0"/>
        <w:jc w:val="center"/>
      </w:pPr>
      <w:r w:rsidRPr="00617232">
        <w:rPr>
          <w:noProof/>
          <w:lang w:eastAsia="ru-RU"/>
        </w:rPr>
        <w:drawing>
          <wp:inline distT="0" distB="0" distL="0" distR="0" wp14:anchorId="17350518" wp14:editId="76C1947E">
            <wp:extent cx="4078348" cy="1276866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078348" cy="127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232" w:rsidRDefault="00617232" w:rsidP="00617232">
      <w:pPr>
        <w:pStyle w:val="DocNameRis"/>
        <w:widowControl w:val="0"/>
        <w:tabs>
          <w:tab w:val="clear" w:pos="1134"/>
          <w:tab w:val="left" w:pos="0"/>
        </w:tabs>
      </w:pPr>
      <w:r w:rsidRPr="000328F0">
        <w:t xml:space="preserve">Рис. </w:t>
      </w:r>
      <w:bookmarkStart w:id="74" w:name="ПросмотрОчередей5"/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32</w:t>
      </w:r>
      <w:r>
        <w:rPr>
          <w:noProof/>
        </w:rPr>
        <w:fldChar w:fldCharType="end"/>
      </w:r>
      <w:bookmarkEnd w:id="74"/>
      <w:r w:rsidRPr="00AC4BCE">
        <w:t xml:space="preserve"> –</w:t>
      </w:r>
      <w:r>
        <w:t xml:space="preserve"> Переход к просмотру ключей очереди</w:t>
      </w:r>
    </w:p>
    <w:p w:rsidR="000C622F" w:rsidRDefault="000C622F" w:rsidP="000C622F">
      <w:pPr>
        <w:pStyle w:val="DocNormal"/>
        <w:ind w:firstLine="0"/>
        <w:jc w:val="center"/>
      </w:pPr>
      <w:r w:rsidRPr="000C622F">
        <w:rPr>
          <w:noProof/>
          <w:lang w:eastAsia="ru-RU"/>
        </w:rPr>
        <w:drawing>
          <wp:inline distT="0" distB="0" distL="0" distR="0" wp14:anchorId="66B5728E" wp14:editId="7009B9AD">
            <wp:extent cx="6119495" cy="1907540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22F" w:rsidRDefault="000C622F" w:rsidP="000C622F">
      <w:pPr>
        <w:pStyle w:val="DocNameRis"/>
        <w:widowControl w:val="0"/>
        <w:tabs>
          <w:tab w:val="clear" w:pos="1134"/>
          <w:tab w:val="left" w:pos="0"/>
        </w:tabs>
      </w:pPr>
      <w:r w:rsidRPr="000328F0">
        <w:t xml:space="preserve">Рис. </w:t>
      </w:r>
      <w:bookmarkStart w:id="75" w:name="ПросмотрОчередей6"/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33</w:t>
      </w:r>
      <w:r>
        <w:rPr>
          <w:noProof/>
        </w:rPr>
        <w:fldChar w:fldCharType="end"/>
      </w:r>
      <w:bookmarkEnd w:id="75"/>
      <w:r w:rsidRPr="00AC4BCE">
        <w:t xml:space="preserve"> –</w:t>
      </w:r>
      <w:r>
        <w:t xml:space="preserve"> Просмотр ключей очереди</w:t>
      </w:r>
    </w:p>
    <w:p w:rsidR="006357BB" w:rsidRDefault="006357BB" w:rsidP="006357BB">
      <w:pPr>
        <w:pStyle w:val="DocNormal"/>
      </w:pPr>
      <w:r>
        <w:t xml:space="preserve">На предыдущий экран просмотра очередей можно вернуться, нажав кнопку </w:t>
      </w:r>
      <w:r w:rsidRPr="006357BB">
        <w:rPr>
          <w:noProof/>
          <w:lang w:eastAsia="ru-RU"/>
        </w:rPr>
        <w:drawing>
          <wp:inline distT="0" distB="0" distL="0" distR="0" wp14:anchorId="6A647DD3" wp14:editId="13852B13">
            <wp:extent cx="206188" cy="219075"/>
            <wp:effectExtent l="0" t="0" r="381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08586" cy="22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расположенную в правом углу экрана «Просмотр ключей очереди» (см. рис. </w:t>
      </w:r>
      <w:r>
        <w:fldChar w:fldCharType="begin"/>
      </w:r>
      <w:r>
        <w:instrText xml:space="preserve"> REF ПросмотрОчередей7 \h </w:instrText>
      </w:r>
      <w:r>
        <w:fldChar w:fldCharType="separate"/>
      </w:r>
      <w:r w:rsidR="00901716">
        <w:rPr>
          <w:noProof/>
        </w:rPr>
        <w:t>34</w:t>
      </w:r>
      <w:r>
        <w:fldChar w:fldCharType="end"/>
      </w:r>
      <w:r>
        <w:t xml:space="preserve">). </w:t>
      </w:r>
    </w:p>
    <w:p w:rsidR="00A56CEB" w:rsidRDefault="00A56CEB" w:rsidP="000C622F">
      <w:pPr>
        <w:pStyle w:val="DocNameRis"/>
        <w:widowControl w:val="0"/>
        <w:tabs>
          <w:tab w:val="clear" w:pos="1134"/>
          <w:tab w:val="left" w:pos="0"/>
        </w:tabs>
      </w:pPr>
      <w:r w:rsidRPr="00A56CEB">
        <w:rPr>
          <w:noProof/>
          <w:lang w:eastAsia="ru-RU"/>
        </w:rPr>
        <w:drawing>
          <wp:inline distT="0" distB="0" distL="0" distR="0" wp14:anchorId="6B652D5A" wp14:editId="4593B0BF">
            <wp:extent cx="6119495" cy="885825"/>
            <wp:effectExtent l="0" t="0" r="0" b="952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CEB" w:rsidRDefault="00A56CEB" w:rsidP="00A56CEB">
      <w:pPr>
        <w:pStyle w:val="DocNameRis"/>
        <w:widowControl w:val="0"/>
        <w:tabs>
          <w:tab w:val="clear" w:pos="1134"/>
          <w:tab w:val="left" w:pos="0"/>
        </w:tabs>
      </w:pPr>
      <w:r w:rsidRPr="000328F0">
        <w:t xml:space="preserve">Рис. </w:t>
      </w:r>
      <w:bookmarkStart w:id="76" w:name="ПросмотрОчередей7"/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34</w:t>
      </w:r>
      <w:r>
        <w:rPr>
          <w:noProof/>
        </w:rPr>
        <w:fldChar w:fldCharType="end"/>
      </w:r>
      <w:bookmarkEnd w:id="76"/>
      <w:r w:rsidRPr="00AC4BCE">
        <w:t xml:space="preserve"> –</w:t>
      </w:r>
      <w:r>
        <w:t xml:space="preserve"> Просмотр ключей очереди (кнопка возврата на шаг назад)</w:t>
      </w:r>
    </w:p>
    <w:p w:rsidR="00EC0CB6" w:rsidRDefault="00EC0CB6" w:rsidP="00EC0CB6">
      <w:pPr>
        <w:pStyle w:val="DocNormal"/>
      </w:pPr>
      <w:r>
        <w:t>Возможности</w:t>
      </w:r>
      <w:r w:rsidR="00784716">
        <w:t>,</w:t>
      </w:r>
      <w:r>
        <w:t xml:space="preserve"> предоставленные при работе с данным экраном:</w:t>
      </w:r>
    </w:p>
    <w:p w:rsidR="006B1C2F" w:rsidRDefault="00127FE3" w:rsidP="00667437">
      <w:pPr>
        <w:pStyle w:val="DocNormal"/>
        <w:ind w:firstLine="0"/>
      </w:pPr>
      <w:r w:rsidRPr="00127FE3">
        <w:rPr>
          <w:noProof/>
          <w:lang w:eastAsia="ru-RU"/>
        </w:rPr>
        <w:drawing>
          <wp:inline distT="0" distB="0" distL="0" distR="0" wp14:anchorId="72C3CC8E" wp14:editId="6B88823B">
            <wp:extent cx="318247" cy="342900"/>
            <wp:effectExtent l="0" t="0" r="571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r="77725"/>
                    <a:stretch/>
                  </pic:blipFill>
                  <pic:spPr bwMode="auto">
                    <a:xfrm>
                      <a:off x="0" y="0"/>
                      <a:ext cx="318376" cy="343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7437">
        <w:t xml:space="preserve"> - настройки, в которых можно выбрать выводимые столбцы при просмотре;</w:t>
      </w:r>
    </w:p>
    <w:p w:rsidR="00127FE3" w:rsidRDefault="00667437" w:rsidP="00617232">
      <w:pPr>
        <w:pStyle w:val="DocNormal"/>
        <w:ind w:firstLine="0"/>
      </w:pPr>
      <w:r w:rsidRPr="00127FE3">
        <w:rPr>
          <w:noProof/>
          <w:lang w:eastAsia="ru-RU"/>
        </w:rPr>
        <w:drawing>
          <wp:inline distT="0" distB="0" distL="0" distR="0" wp14:anchorId="35A9FD93" wp14:editId="5571CCCA">
            <wp:extent cx="300318" cy="342867"/>
            <wp:effectExtent l="0" t="0" r="5080" b="63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l="20392" r="58586"/>
                    <a:stretch/>
                  </pic:blipFill>
                  <pic:spPr bwMode="auto">
                    <a:xfrm>
                      <a:off x="0" y="0"/>
                      <a:ext cx="300469" cy="343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</w:t>
      </w:r>
      <w:r w:rsidR="00A242B5">
        <w:t>получение значений со столбцов;</w:t>
      </w:r>
    </w:p>
    <w:p w:rsidR="00667437" w:rsidRDefault="00667437" w:rsidP="00617232">
      <w:pPr>
        <w:pStyle w:val="DocNormal"/>
        <w:ind w:firstLine="0"/>
      </w:pPr>
      <w:r w:rsidRPr="00127FE3">
        <w:rPr>
          <w:noProof/>
          <w:lang w:eastAsia="ru-RU"/>
        </w:rPr>
        <w:drawing>
          <wp:inline distT="0" distB="0" distL="0" distR="0" wp14:anchorId="35A9FD93" wp14:editId="5571CCCA">
            <wp:extent cx="273423" cy="342795"/>
            <wp:effectExtent l="0" t="0" r="0" b="63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l="40471" r="40386"/>
                    <a:stretch/>
                  </pic:blipFill>
                  <pic:spPr bwMode="auto">
                    <a:xfrm>
                      <a:off x="0" y="0"/>
                      <a:ext cx="273618" cy="343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- экспорт всей выведенной таблицы в </w:t>
      </w:r>
      <w:r>
        <w:rPr>
          <w:lang w:val="en-US"/>
        </w:rPr>
        <w:t>Excel</w:t>
      </w:r>
      <w:r w:rsidR="00A242B5">
        <w:t>;</w:t>
      </w:r>
    </w:p>
    <w:p w:rsidR="00127FE3" w:rsidRDefault="00667437" w:rsidP="00617232">
      <w:pPr>
        <w:pStyle w:val="DocNormal"/>
        <w:ind w:firstLine="0"/>
      </w:pPr>
      <w:r w:rsidRPr="00127FE3">
        <w:rPr>
          <w:noProof/>
          <w:lang w:eastAsia="ru-RU"/>
        </w:rPr>
        <w:drawing>
          <wp:inline distT="0" distB="0" distL="0" distR="0" wp14:anchorId="35A9FD93" wp14:editId="5571CCCA">
            <wp:extent cx="291353" cy="342858"/>
            <wp:effectExtent l="0" t="0" r="0" b="63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l="58039" r="21566"/>
                    <a:stretch/>
                  </pic:blipFill>
                  <pic:spPr bwMode="auto">
                    <a:xfrm>
                      <a:off x="0" y="0"/>
                      <a:ext cx="291507" cy="343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42B5">
        <w:t xml:space="preserve"> - очистить содержимое таблицы;</w:t>
      </w:r>
    </w:p>
    <w:p w:rsidR="00127FE3" w:rsidRDefault="00667437" w:rsidP="00617232">
      <w:pPr>
        <w:pStyle w:val="DocNormal"/>
        <w:ind w:firstLine="0"/>
      </w:pPr>
      <w:r w:rsidRPr="00127FE3">
        <w:rPr>
          <w:noProof/>
          <w:lang w:eastAsia="ru-RU"/>
        </w:rPr>
        <w:drawing>
          <wp:inline distT="0" distB="0" distL="0" distR="0" wp14:anchorId="35A9FD93" wp14:editId="5571CCCA">
            <wp:extent cx="330573" cy="34290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l="76863"/>
                    <a:stretch/>
                  </pic:blipFill>
                  <pic:spPr bwMode="auto">
                    <a:xfrm>
                      <a:off x="0" y="0"/>
                      <a:ext cx="330707" cy="343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42B5">
        <w:t xml:space="preserve"> - обновить содержимое таблицы.</w:t>
      </w:r>
    </w:p>
    <w:p w:rsidR="00093E6F" w:rsidRDefault="00093E6F" w:rsidP="00093E6F">
      <w:pPr>
        <w:pStyle w:val="DocNormal"/>
      </w:pPr>
      <w:r>
        <w:t xml:space="preserve">Из экрана «Просмотр ключей очереди» рис. </w:t>
      </w:r>
      <w:r>
        <w:fldChar w:fldCharType="begin"/>
      </w:r>
      <w:r>
        <w:instrText xml:space="preserve"> REF ПросмотрОчередей6 \h  \* MERGEFORMAT </w:instrText>
      </w:r>
      <w:r>
        <w:fldChar w:fldCharType="separate"/>
      </w:r>
      <w:r w:rsidR="00901716">
        <w:t>33</w:t>
      </w:r>
      <w:r>
        <w:fldChar w:fldCharType="end"/>
      </w:r>
      <w:r>
        <w:t xml:space="preserve"> можно перейти </w:t>
      </w:r>
      <w:r w:rsidR="00EC0CB6">
        <w:t>к детальному просмотру выбранного задания</w:t>
      </w:r>
      <w:r>
        <w:t xml:space="preserve">. Для этого необходимо кликнуть мышкой по значению поля </w:t>
      </w:r>
      <w:r w:rsidRPr="00093E6F">
        <w:t>TaskID</w:t>
      </w:r>
      <w:r>
        <w:t xml:space="preserve">, подсвеченного зеленым цветом. </w:t>
      </w:r>
      <w:r w:rsidR="00EC0CB6">
        <w:t xml:space="preserve">Откроется экран рис. </w:t>
      </w:r>
      <w:r w:rsidR="00EC0CB6">
        <w:fldChar w:fldCharType="begin"/>
      </w:r>
      <w:r w:rsidR="00EC0CB6">
        <w:instrText xml:space="preserve"> REF ПросмотрОчередей8 \h </w:instrText>
      </w:r>
      <w:r w:rsidR="00EC0CB6">
        <w:fldChar w:fldCharType="separate"/>
      </w:r>
      <w:r w:rsidR="00901716">
        <w:rPr>
          <w:noProof/>
        </w:rPr>
        <w:t>35</w:t>
      </w:r>
      <w:r w:rsidR="00EC0CB6">
        <w:fldChar w:fldCharType="end"/>
      </w:r>
      <w:r w:rsidR="00EC0CB6">
        <w:t>. Его ширину можно регулировать, потянув за ползунок слева (</w:t>
      </w:r>
      <w:r w:rsidR="00EC0CB6" w:rsidRPr="00EC0CB6">
        <w:rPr>
          <w:noProof/>
          <w:lang w:eastAsia="ru-RU"/>
        </w:rPr>
        <w:drawing>
          <wp:inline distT="0" distB="0" distL="0" distR="0" wp14:anchorId="6DC26BA2" wp14:editId="09B210E4">
            <wp:extent cx="114346" cy="571731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14346" cy="57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CB6">
        <w:t xml:space="preserve">). </w:t>
      </w:r>
    </w:p>
    <w:p w:rsidR="00EC0CB6" w:rsidRPr="00EC0CB6" w:rsidRDefault="00EC0CB6" w:rsidP="00EC0CB6">
      <w:pPr>
        <w:pStyle w:val="DocNormal"/>
      </w:pPr>
      <w:r>
        <w:t xml:space="preserve">Заголовок задания представляет собой строку </w:t>
      </w:r>
      <w:r w:rsidRPr="00EC0CB6">
        <w:t xml:space="preserve">$REPORTUSINGFSM$CHECKS:1 </w:t>
      </w:r>
    </w:p>
    <w:p w:rsidR="008C6C5B" w:rsidRPr="008C6C5B" w:rsidRDefault="00EC0CB6" w:rsidP="00EC0CB6">
      <w:pPr>
        <w:pStyle w:val="DocNormal"/>
        <w:ind w:firstLine="0"/>
        <w:rPr>
          <w:lang w:val="en-US"/>
        </w:rPr>
      </w:pPr>
      <w:r>
        <w:t>где</w:t>
      </w:r>
      <w:r w:rsidRPr="008C6C5B">
        <w:rPr>
          <w:lang w:val="en-US"/>
        </w:rPr>
        <w:t xml:space="preserve">: </w:t>
      </w:r>
      <w:r w:rsidR="008C6C5B">
        <w:rPr>
          <w:lang w:val="en-US"/>
        </w:rPr>
        <w:tab/>
      </w:r>
      <w:r w:rsidR="008C6C5B" w:rsidRPr="008C6C5B">
        <w:rPr>
          <w:lang w:val="en-US"/>
        </w:rPr>
        <w:t xml:space="preserve">$REPORTUSINGFSM$CHECK – </w:t>
      </w:r>
      <w:r w:rsidR="008C6C5B">
        <w:t>тип</w:t>
      </w:r>
      <w:r w:rsidR="008C6C5B" w:rsidRPr="008C6C5B">
        <w:rPr>
          <w:lang w:val="en-US"/>
        </w:rPr>
        <w:t xml:space="preserve"> </w:t>
      </w:r>
      <w:r w:rsidR="008C6C5B">
        <w:t>задания</w:t>
      </w:r>
      <w:r w:rsidR="008C6C5B" w:rsidRPr="008C6C5B">
        <w:rPr>
          <w:lang w:val="en-US"/>
        </w:rPr>
        <w:t>;</w:t>
      </w:r>
    </w:p>
    <w:p w:rsidR="008C6C5B" w:rsidRPr="008C6C5B" w:rsidRDefault="008C6C5B" w:rsidP="00EC0CB6">
      <w:pPr>
        <w:pStyle w:val="DocNormal"/>
        <w:ind w:firstLine="0"/>
      </w:pPr>
      <w:r>
        <w:rPr>
          <w:lang w:val="en-US"/>
        </w:rPr>
        <w:tab/>
      </w:r>
      <w:r w:rsidRPr="00EC0CB6">
        <w:t>:1</w:t>
      </w:r>
      <w:r>
        <w:t xml:space="preserve"> – идентификатор задания;</w:t>
      </w:r>
    </w:p>
    <w:p w:rsidR="00EC0CB6" w:rsidRPr="008C6C5B" w:rsidRDefault="00EC0CB6" w:rsidP="008C6C5B">
      <w:pPr>
        <w:pStyle w:val="DocNormal"/>
        <w:ind w:firstLine="708"/>
      </w:pPr>
      <w:r w:rsidRPr="008C6C5B">
        <w:t>$</w:t>
      </w:r>
      <w:r w:rsidRPr="008C6C5B">
        <w:rPr>
          <w:lang w:val="en-US"/>
        </w:rPr>
        <w:t>REPORTUSINGFSM</w:t>
      </w:r>
      <w:r w:rsidRPr="008C6C5B">
        <w:t xml:space="preserve"> </w:t>
      </w:r>
      <w:r w:rsidR="008C6C5B" w:rsidRPr="008C6C5B">
        <w:t>–</w:t>
      </w:r>
      <w:r w:rsidRPr="008C6C5B">
        <w:t xml:space="preserve"> </w:t>
      </w:r>
      <w:r w:rsidR="008C6C5B">
        <w:t>документ</w:t>
      </w:r>
      <w:r w:rsidR="008C6C5B" w:rsidRPr="008C6C5B">
        <w:t>;</w:t>
      </w:r>
    </w:p>
    <w:p w:rsidR="008C6C5B" w:rsidRDefault="008C6C5B" w:rsidP="008C6C5B">
      <w:pPr>
        <w:pStyle w:val="DocNormal"/>
        <w:ind w:firstLine="708"/>
      </w:pPr>
      <w:r w:rsidRPr="008C6C5B">
        <w:t>$</w:t>
      </w:r>
      <w:r w:rsidRPr="008C6C5B">
        <w:rPr>
          <w:lang w:val="en-US"/>
        </w:rPr>
        <w:t>CHECKS</w:t>
      </w:r>
      <w:r>
        <w:t xml:space="preserve"> – операция. </w:t>
      </w:r>
    </w:p>
    <w:p w:rsidR="008C6C5B" w:rsidRDefault="008C6C5B" w:rsidP="008C6C5B">
      <w:pPr>
        <w:pStyle w:val="DocNormal"/>
        <w:ind w:firstLine="708"/>
      </w:pPr>
      <w:r>
        <w:t xml:space="preserve">В экран «Подробная информация» выводится все, что нашли по основным ключам, а так же ошибки (как финальные, так и отложенные). </w:t>
      </w:r>
    </w:p>
    <w:p w:rsidR="008C6C5B" w:rsidRDefault="008C6C5B" w:rsidP="008C6C5B">
      <w:pPr>
        <w:pStyle w:val="DocNormal"/>
        <w:ind w:firstLine="708"/>
      </w:pPr>
      <w:r>
        <w:t xml:space="preserve">В экран «Журнал задания 1» выводятся все события, подлежащие журналированию, связанные с просматриваемым заданием (постановка в очередь, взятие на обработку, создание связанных (дочерних) заданий, перенос из очереди в очередь, окончание обработки и т.д.). </w:t>
      </w:r>
    </w:p>
    <w:p w:rsidR="008C6C5B" w:rsidRPr="008C6C5B" w:rsidRDefault="008C6C5B" w:rsidP="008C6C5B">
      <w:pPr>
        <w:pStyle w:val="DocNormal"/>
        <w:ind w:firstLine="708"/>
      </w:pPr>
      <w:r>
        <w:t xml:space="preserve">Экран «Журнал блокировки» - на момент написания инструкции не используется. </w:t>
      </w:r>
    </w:p>
    <w:p w:rsidR="00EC0CB6" w:rsidRDefault="00EC0CB6" w:rsidP="00EC0CB6">
      <w:pPr>
        <w:pStyle w:val="DocNormal"/>
        <w:ind w:firstLine="0"/>
        <w:jc w:val="center"/>
      </w:pPr>
      <w:r w:rsidRPr="00EC0CB6">
        <w:rPr>
          <w:noProof/>
          <w:lang w:eastAsia="ru-RU"/>
        </w:rPr>
        <w:drawing>
          <wp:inline distT="0" distB="0" distL="0" distR="0" wp14:anchorId="4BE99EB4" wp14:editId="6053A26C">
            <wp:extent cx="6119495" cy="355219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CB6" w:rsidRDefault="00EC0CB6" w:rsidP="00EC0CB6">
      <w:pPr>
        <w:pStyle w:val="DocNameRis"/>
        <w:widowControl w:val="0"/>
        <w:tabs>
          <w:tab w:val="clear" w:pos="1134"/>
          <w:tab w:val="left" w:pos="0"/>
        </w:tabs>
      </w:pPr>
      <w:r w:rsidRPr="000328F0">
        <w:t xml:space="preserve">Рис. </w:t>
      </w:r>
      <w:bookmarkStart w:id="77" w:name="ПросмотрОчередей8"/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35</w:t>
      </w:r>
      <w:r>
        <w:rPr>
          <w:noProof/>
        </w:rPr>
        <w:fldChar w:fldCharType="end"/>
      </w:r>
      <w:bookmarkEnd w:id="77"/>
      <w:r w:rsidRPr="00AC4BCE">
        <w:t xml:space="preserve"> –</w:t>
      </w:r>
      <w:r>
        <w:t xml:space="preserve"> Просмотр задания</w:t>
      </w:r>
    </w:p>
    <w:p w:rsidR="00093E6F" w:rsidRDefault="00784716" w:rsidP="00784716">
      <w:pPr>
        <w:pStyle w:val="DocNormal"/>
      </w:pPr>
      <w:r>
        <w:t xml:space="preserve">Значок </w:t>
      </w:r>
      <w:r w:rsidRPr="00E436E2">
        <w:rPr>
          <w:noProof/>
          <w:lang w:eastAsia="ru-RU"/>
        </w:rPr>
        <w:drawing>
          <wp:inline distT="0" distB="0" distL="0" distR="0" wp14:anchorId="54C93B7B" wp14:editId="46FBB62C">
            <wp:extent cx="171519" cy="152462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71519" cy="15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 записи устанавливает ее в качестве базового события и происходит переход в модуль «Просмотр событий» (</w:t>
      </w:r>
      <w:r w:rsidR="00771BF9">
        <w:t>В разработке</w:t>
      </w:r>
      <w:r>
        <w:t>).</w:t>
      </w:r>
    </w:p>
    <w:p w:rsidR="002C264A" w:rsidRDefault="002C264A" w:rsidP="00784716">
      <w:pPr>
        <w:pStyle w:val="DocNormal"/>
      </w:pPr>
      <w:r>
        <w:t xml:space="preserve">По щелчку на кликабельные значения поля «Комментарий» (выделены зеленым цветом) можно переходить на связанные задания (затем так же вернуться). </w:t>
      </w:r>
    </w:p>
    <w:p w:rsidR="00784716" w:rsidRDefault="00784716" w:rsidP="00784716">
      <w:pPr>
        <w:pStyle w:val="DocNormal"/>
      </w:pPr>
      <w:r>
        <w:t xml:space="preserve">По кнопке </w:t>
      </w:r>
      <w:r w:rsidRPr="00784716">
        <w:rPr>
          <w:noProof/>
          <w:lang w:eastAsia="ru-RU"/>
        </w:rPr>
        <w:drawing>
          <wp:inline distT="0" distB="0" distL="0" distR="0" wp14:anchorId="690980AF" wp14:editId="45F882EC">
            <wp:extent cx="1067231" cy="323981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067231" cy="32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вверху экрана происходит обновление информации (вдруг что поменялось/добавилось).</w:t>
      </w:r>
    </w:p>
    <w:p w:rsidR="00784716" w:rsidRDefault="00784716" w:rsidP="00784716">
      <w:pPr>
        <w:pStyle w:val="DocNormal"/>
      </w:pPr>
      <w:r>
        <w:t xml:space="preserve">По кнопке </w:t>
      </w:r>
      <w:r w:rsidRPr="00784716">
        <w:rPr>
          <w:noProof/>
          <w:lang w:eastAsia="ru-RU"/>
        </w:rPr>
        <w:drawing>
          <wp:inline distT="0" distB="0" distL="0" distR="0" wp14:anchorId="4E87F670" wp14:editId="70BED0A6">
            <wp:extent cx="1019174" cy="316296"/>
            <wp:effectExtent l="0" t="0" r="0" b="762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021858" cy="31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осуществляется переход к </w:t>
      </w:r>
      <w:r w:rsidR="00BC23E3">
        <w:t>экрану модуля «История задачи»</w:t>
      </w:r>
      <w:r w:rsidR="001B361D" w:rsidRPr="001B361D">
        <w:t xml:space="preserve"> (</w:t>
      </w:r>
      <w:r w:rsidR="00771BF9">
        <w:t>В разработке</w:t>
      </w:r>
      <w:r w:rsidR="001B361D">
        <w:t>)</w:t>
      </w:r>
      <w:r w:rsidR="00BC23E3">
        <w:t>.</w:t>
      </w:r>
    </w:p>
    <w:p w:rsidR="00BC23E3" w:rsidRDefault="00BC23E3" w:rsidP="00784716">
      <w:pPr>
        <w:pStyle w:val="DocNormal"/>
      </w:pPr>
    </w:p>
    <w:p w:rsidR="009172D9" w:rsidRDefault="009172D9" w:rsidP="000D76EF">
      <w:pPr>
        <w:pStyle w:val="31"/>
      </w:pPr>
      <w:bookmarkStart w:id="78" w:name="_Toc97894782"/>
      <w:r>
        <w:t>Сервисы</w:t>
      </w:r>
      <w:bookmarkEnd w:id="78"/>
    </w:p>
    <w:p w:rsidR="009172D9" w:rsidRDefault="009172D9" w:rsidP="009172D9">
      <w:pPr>
        <w:pStyle w:val="DocNormal"/>
      </w:pPr>
      <w:r>
        <w:t>В данном разделе вывод</w:t>
      </w:r>
      <w:r w:rsidR="001E4334">
        <w:t>ится информация по всем</w:t>
      </w:r>
      <w:r>
        <w:t xml:space="preserve"> </w:t>
      </w:r>
      <w:r w:rsidR="001E4334">
        <w:t xml:space="preserve">службам </w:t>
      </w:r>
      <w:r>
        <w:t>Систем</w:t>
      </w:r>
      <w:r w:rsidR="001E4334">
        <w:t>ы, с возможностью настройки их работы, запуска, остановки или перезапуска</w:t>
      </w:r>
      <w:r>
        <w:t xml:space="preserve"> (</w:t>
      </w:r>
      <w:r w:rsidR="00AD226C">
        <w:fldChar w:fldCharType="begin"/>
      </w:r>
      <w:r w:rsidR="00AD226C">
        <w:instrText xml:space="preserve"> REF Сервисы \h </w:instrText>
      </w:r>
      <w:r w:rsidR="00AD226C">
        <w:fldChar w:fldCharType="separate"/>
      </w:r>
      <w:r w:rsidR="00901716" w:rsidRPr="000328F0">
        <w:t xml:space="preserve">Рис. </w:t>
      </w:r>
      <w:r w:rsidR="00901716">
        <w:rPr>
          <w:noProof/>
        </w:rPr>
        <w:t>36</w:t>
      </w:r>
      <w:r w:rsidR="00AD226C">
        <w:fldChar w:fldCharType="end"/>
      </w:r>
      <w:r>
        <w:t>).</w:t>
      </w:r>
    </w:p>
    <w:p w:rsidR="006B2D6C" w:rsidRDefault="006B2D6C" w:rsidP="009172D9">
      <w:pPr>
        <w:pStyle w:val="DocNormal"/>
      </w:pPr>
      <w:r>
        <w:t xml:space="preserve">В левом верхнем углу модуля находятся кнопки перезапуска, остановки или запуска всех служб одновременно.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853"/>
      </w:tblGrid>
      <w:tr w:rsidR="009172D9" w:rsidRPr="000328F0" w:rsidTr="009964B1">
        <w:trPr>
          <w:cantSplit/>
          <w:trHeight w:val="2747"/>
          <w:jc w:val="center"/>
        </w:trPr>
        <w:tc>
          <w:tcPr>
            <w:tcW w:w="9853" w:type="dxa"/>
            <w:shd w:val="clear" w:color="auto" w:fill="auto"/>
          </w:tcPr>
          <w:p w:rsidR="009172D9" w:rsidRPr="000328F0" w:rsidRDefault="00C5733D" w:rsidP="009964B1">
            <w:pPr>
              <w:jc w:val="center"/>
            </w:pPr>
            <w:r w:rsidRPr="00C5733D">
              <w:rPr>
                <w:noProof/>
                <w:lang w:eastAsia="ru-RU"/>
              </w:rPr>
              <w:drawing>
                <wp:inline distT="0" distB="0" distL="0" distR="0" wp14:anchorId="58A537DA" wp14:editId="135AE0FA">
                  <wp:extent cx="6119495" cy="2606675"/>
                  <wp:effectExtent l="0" t="0" r="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260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72D9" w:rsidRDefault="009172D9" w:rsidP="009964B1">
            <w:pPr>
              <w:pStyle w:val="DocNameRis"/>
            </w:pPr>
            <w:bookmarkStart w:id="79" w:name="Сервисы"/>
            <w:r w:rsidRPr="000328F0">
              <w:t xml:space="preserve">Рис. </w:t>
            </w:r>
            <w:r>
              <w:fldChar w:fldCharType="begin"/>
            </w:r>
            <w:r w:rsidRPr="000328F0">
              <w:instrText xml:space="preserve"> </w:instrText>
            </w:r>
            <w:r>
              <w:instrText>SEQ</w:instrText>
            </w:r>
            <w:r w:rsidRPr="000328F0">
              <w:instrText xml:space="preserve"> Рис. \* </w:instrText>
            </w:r>
            <w:r>
              <w:instrText>ARABIC</w:instrText>
            </w:r>
            <w:r w:rsidRPr="000328F0">
              <w:instrText xml:space="preserve"> </w:instrText>
            </w:r>
            <w:r>
              <w:fldChar w:fldCharType="separate"/>
            </w:r>
            <w:r w:rsidR="00901716">
              <w:rPr>
                <w:noProof/>
              </w:rPr>
              <w:t>36</w:t>
            </w:r>
            <w:r>
              <w:rPr>
                <w:noProof/>
              </w:rPr>
              <w:fldChar w:fldCharType="end"/>
            </w:r>
            <w:bookmarkEnd w:id="79"/>
            <w:r w:rsidRPr="00440AD0">
              <w:t xml:space="preserve"> –</w:t>
            </w:r>
            <w:r w:rsidRPr="000328F0">
              <w:t xml:space="preserve"> </w:t>
            </w:r>
            <w:r w:rsidR="00AD226C">
              <w:t>Сервисы</w:t>
            </w:r>
          </w:p>
          <w:p w:rsidR="003A1534" w:rsidRDefault="003A1534" w:rsidP="000A3564">
            <w:pPr>
              <w:pStyle w:val="DocNormal"/>
            </w:pPr>
            <w:r w:rsidRPr="003A1534">
              <w:rPr>
                <w:noProof/>
                <w:lang w:eastAsia="ru-RU"/>
              </w:rPr>
              <w:drawing>
                <wp:inline distT="0" distB="0" distL="0" distR="0" wp14:anchorId="5F6D588B" wp14:editId="461B75FB">
                  <wp:extent cx="295275" cy="295275"/>
                  <wp:effectExtent l="0" t="0" r="9525" b="952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4"/>
                          <a:srcRect r="78620" b="-3334"/>
                          <a:stretch/>
                        </pic:blipFill>
                        <pic:spPr bwMode="auto">
                          <a:xfrm>
                            <a:off x="0" y="0"/>
                            <a:ext cx="295395" cy="295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D023B">
              <w:t xml:space="preserve"> - перезапустить все;</w:t>
            </w:r>
          </w:p>
          <w:p w:rsidR="003A1534" w:rsidRDefault="003A1534" w:rsidP="000A3564">
            <w:pPr>
              <w:pStyle w:val="DocNormal"/>
            </w:pPr>
            <w:r w:rsidRPr="003A1534">
              <w:rPr>
                <w:noProof/>
                <w:lang w:eastAsia="ru-RU"/>
              </w:rPr>
              <w:drawing>
                <wp:inline distT="0" distB="0" distL="0" distR="0" wp14:anchorId="1D3A868A" wp14:editId="0FC4A03B">
                  <wp:extent cx="266699" cy="276225"/>
                  <wp:effectExtent l="0" t="0" r="63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4"/>
                          <a:srcRect l="21380" r="59310" b="3333"/>
                          <a:stretch/>
                        </pic:blipFill>
                        <pic:spPr bwMode="auto">
                          <a:xfrm>
                            <a:off x="0" y="0"/>
                            <a:ext cx="266807" cy="276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D023B">
              <w:t xml:space="preserve"> - остановить все;</w:t>
            </w:r>
          </w:p>
          <w:p w:rsidR="003A1534" w:rsidRDefault="003A1534" w:rsidP="000A3564">
            <w:pPr>
              <w:pStyle w:val="DocNormal"/>
            </w:pPr>
            <w:r w:rsidRPr="003A1534">
              <w:rPr>
                <w:noProof/>
                <w:lang w:eastAsia="ru-RU"/>
              </w:rPr>
              <w:drawing>
                <wp:inline distT="0" distB="0" distL="0" distR="0" wp14:anchorId="2335FA94" wp14:editId="2A3D7623">
                  <wp:extent cx="352425" cy="276225"/>
                  <wp:effectExtent l="0" t="0" r="9525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4"/>
                          <a:srcRect l="40688" t="3336" r="33732" b="-240"/>
                          <a:stretch/>
                        </pic:blipFill>
                        <pic:spPr bwMode="auto">
                          <a:xfrm>
                            <a:off x="0" y="0"/>
                            <a:ext cx="353286" cy="27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D023B">
              <w:t>- запустить все;</w:t>
            </w:r>
          </w:p>
          <w:p w:rsidR="003A1534" w:rsidRDefault="003A1534" w:rsidP="000A3564">
            <w:pPr>
              <w:pStyle w:val="DocNormal"/>
            </w:pPr>
            <w:r w:rsidRPr="003A1534">
              <w:rPr>
                <w:noProof/>
                <w:lang w:eastAsia="ru-RU"/>
              </w:rPr>
              <w:drawing>
                <wp:inline distT="0" distB="0" distL="0" distR="0" wp14:anchorId="2DF1D2F4" wp14:editId="1B603CBA">
                  <wp:extent cx="428625" cy="304800"/>
                  <wp:effectExtent l="0" t="0" r="952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4"/>
                          <a:srcRect l="69656" r="-690" b="-6667"/>
                          <a:stretch/>
                        </pic:blipFill>
                        <pic:spPr bwMode="auto">
                          <a:xfrm>
                            <a:off x="0" y="0"/>
                            <a:ext cx="428799" cy="304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D023B">
              <w:t>- переключение режима вывода названия служб</w:t>
            </w:r>
          </w:p>
          <w:p w:rsidR="00701B10" w:rsidRDefault="00701B10" w:rsidP="000A3564">
            <w:pPr>
              <w:pStyle w:val="DocNormal"/>
            </w:pPr>
          </w:p>
          <w:p w:rsidR="007D023B" w:rsidRDefault="007D023B" w:rsidP="000A3564">
            <w:pPr>
              <w:pStyle w:val="DocNormal"/>
            </w:pPr>
            <w:r w:rsidRPr="007D023B">
              <w:rPr>
                <w:b/>
                <w:color w:val="C0504D" w:themeColor="accent2"/>
              </w:rPr>
              <w:t>Обратите внимание!</w:t>
            </w:r>
            <w:r w:rsidRPr="007D023B">
              <w:rPr>
                <w:color w:val="C0504D" w:themeColor="accent2"/>
              </w:rPr>
              <w:t xml:space="preserve"> </w:t>
            </w:r>
            <w:r>
              <w:t xml:space="preserve">На момент написания инструкции при перезапуске или остановке всех служб останавливается служба </w:t>
            </w:r>
            <w:r>
              <w:rPr>
                <w:lang w:val="en-US"/>
              </w:rPr>
              <w:t>sofswebsite</w:t>
            </w:r>
            <w:r>
              <w:t xml:space="preserve"> (сайт). Ее можно запустить только из вне!!! (перезапуск контейнера). </w:t>
            </w:r>
          </w:p>
          <w:p w:rsidR="00701B10" w:rsidRPr="007D023B" w:rsidRDefault="00701B10" w:rsidP="000A3564">
            <w:pPr>
              <w:pStyle w:val="DocNormal"/>
            </w:pPr>
          </w:p>
          <w:p w:rsidR="000A3564" w:rsidRDefault="000A3564" w:rsidP="000A3564">
            <w:pPr>
              <w:pStyle w:val="DocNormal"/>
            </w:pPr>
            <w:r>
              <w:t>Описание графических значков:</w:t>
            </w:r>
          </w:p>
          <w:p w:rsidR="000A3564" w:rsidRDefault="00C5733D" w:rsidP="000A3564">
            <w:pPr>
              <w:pStyle w:val="DocNormal"/>
            </w:pPr>
            <w:r w:rsidRPr="00C5733D">
              <w:rPr>
                <w:noProof/>
                <w:lang w:eastAsia="ru-RU"/>
              </w:rPr>
              <w:drawing>
                <wp:inline distT="0" distB="0" distL="0" distR="0" wp14:anchorId="145ABA13" wp14:editId="2E566A90">
                  <wp:extent cx="238221" cy="228692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21" cy="228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3564">
              <w:t xml:space="preserve"> - служба работает;</w:t>
            </w:r>
          </w:p>
          <w:p w:rsidR="00C5733D" w:rsidRDefault="00C5733D" w:rsidP="000A3564">
            <w:pPr>
              <w:pStyle w:val="DocNormal"/>
            </w:pPr>
            <w:r w:rsidRPr="00C5733D">
              <w:rPr>
                <w:noProof/>
                <w:lang w:eastAsia="ru-RU"/>
              </w:rPr>
              <w:drawing>
                <wp:inline distT="0" distB="0" distL="0" distR="0" wp14:anchorId="093878DB" wp14:editId="40890926">
                  <wp:extent cx="266808" cy="219164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08" cy="21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- служба остановлена;</w:t>
            </w:r>
          </w:p>
          <w:p w:rsidR="009172D9" w:rsidRPr="007C1ACE" w:rsidRDefault="000A3564" w:rsidP="000A3564">
            <w:pPr>
              <w:ind w:firstLine="708"/>
            </w:pPr>
            <w:r w:rsidRPr="006B2D6C">
              <w:rPr>
                <w:noProof/>
                <w:lang w:eastAsia="ru-RU"/>
              </w:rPr>
              <w:drawing>
                <wp:inline distT="0" distB="0" distL="0" distR="0" wp14:anchorId="173E8E5F" wp14:editId="55E89905">
                  <wp:extent cx="190577" cy="228692"/>
                  <wp:effectExtent l="0" t="0" r="0" b="0"/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77" cy="228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- работа службы прервана</w:t>
            </w:r>
            <w:r w:rsidR="00E039E0">
              <w:t xml:space="preserve"> (во всплывающем рядом сообщении может быть уточнение)</w:t>
            </w:r>
            <w:r>
              <w:t>;</w:t>
            </w:r>
          </w:p>
        </w:tc>
      </w:tr>
    </w:tbl>
    <w:p w:rsidR="001E65F3" w:rsidRDefault="001E65F3" w:rsidP="00784716">
      <w:pPr>
        <w:pStyle w:val="DocNormal"/>
      </w:pPr>
      <w:r w:rsidRPr="001E65F3">
        <w:rPr>
          <w:noProof/>
          <w:lang w:eastAsia="ru-RU"/>
        </w:rPr>
        <w:drawing>
          <wp:inline distT="0" distB="0" distL="0" distR="0" wp14:anchorId="17D25060" wp14:editId="36371484">
            <wp:extent cx="219164" cy="219164"/>
            <wp:effectExtent l="0" t="0" r="9525" b="9525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19164" cy="21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получить информацию о субпроцессах</w:t>
      </w:r>
      <w:r w:rsidR="000A3564">
        <w:t xml:space="preserve"> (</w:t>
      </w:r>
      <w:r w:rsidR="000A3564">
        <w:fldChar w:fldCharType="begin"/>
      </w:r>
      <w:r w:rsidR="000A3564">
        <w:instrText xml:space="preserve"> REF СервисыСубпроцессы \h </w:instrText>
      </w:r>
      <w:r w:rsidR="000A3564">
        <w:fldChar w:fldCharType="separate"/>
      </w:r>
      <w:r w:rsidR="00901716" w:rsidRPr="000328F0">
        <w:t xml:space="preserve">Рис. </w:t>
      </w:r>
      <w:r w:rsidR="00901716">
        <w:rPr>
          <w:noProof/>
        </w:rPr>
        <w:t>37</w:t>
      </w:r>
      <w:r w:rsidR="000A3564">
        <w:fldChar w:fldCharType="end"/>
      </w:r>
      <w:r w:rsidR="000A3564">
        <w:t>);</w:t>
      </w:r>
    </w:p>
    <w:p w:rsidR="00BC23E3" w:rsidRDefault="00BC23E3" w:rsidP="001E65F3">
      <w:pPr>
        <w:pStyle w:val="DocNormal"/>
        <w:ind w:firstLine="0"/>
      </w:pPr>
    </w:p>
    <w:p w:rsidR="001E65F3" w:rsidRDefault="001E65F3" w:rsidP="001E65F3">
      <w:pPr>
        <w:pStyle w:val="DocNormal"/>
        <w:ind w:firstLine="0"/>
        <w:jc w:val="center"/>
      </w:pPr>
      <w:r w:rsidRPr="001E65F3">
        <w:rPr>
          <w:noProof/>
          <w:lang w:eastAsia="ru-RU"/>
        </w:rPr>
        <w:drawing>
          <wp:inline distT="0" distB="0" distL="0" distR="0" wp14:anchorId="2B7161DB" wp14:editId="1380A0EB">
            <wp:extent cx="3430323" cy="1646828"/>
            <wp:effectExtent l="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439558" cy="165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5F3" w:rsidRDefault="001E65F3" w:rsidP="001E65F3">
      <w:pPr>
        <w:pStyle w:val="DocNameRis"/>
      </w:pPr>
      <w:bookmarkStart w:id="80" w:name="СервисыСубпроцессы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37</w:t>
      </w:r>
      <w:r>
        <w:rPr>
          <w:noProof/>
        </w:rPr>
        <w:fldChar w:fldCharType="end"/>
      </w:r>
      <w:bookmarkEnd w:id="80"/>
      <w:r w:rsidRPr="00440AD0">
        <w:t xml:space="preserve"> –</w:t>
      </w:r>
      <w:r w:rsidRPr="000328F0">
        <w:t xml:space="preserve"> </w:t>
      </w:r>
      <w:r w:rsidR="000A3564">
        <w:t>Субпроцессы</w:t>
      </w:r>
    </w:p>
    <w:p w:rsidR="00BC23E3" w:rsidRDefault="000D118C" w:rsidP="00784716">
      <w:pPr>
        <w:pStyle w:val="DocNormal"/>
      </w:pPr>
      <w:r>
        <w:pict>
          <v:shape id="Рисунок 294" o:spid="_x0000_i1030" type="#_x0000_t75" style="width:13.5pt;height:15pt;visibility:visible;mso-wrap-style:square">
            <v:imagedata r:id="rId90" o:title=""/>
          </v:shape>
        </w:pict>
      </w:r>
      <w:r w:rsidR="001E65F3">
        <w:t xml:space="preserve"> - информация о текущем выполнении</w:t>
      </w:r>
      <w:r w:rsidR="000A3564">
        <w:t xml:space="preserve"> (выводится в отдельном окне);</w:t>
      </w:r>
    </w:p>
    <w:p w:rsidR="000A3564" w:rsidRDefault="00F5340B" w:rsidP="000A3564">
      <w:pPr>
        <w:pStyle w:val="DocNormal"/>
      </w:pPr>
      <w:r w:rsidRPr="00F5340B">
        <w:rPr>
          <w:noProof/>
          <w:lang w:eastAsia="ru-RU"/>
        </w:rPr>
        <w:drawing>
          <wp:inline distT="0" distB="0" distL="0" distR="0" wp14:anchorId="589A6348" wp14:editId="1BB69F25">
            <wp:extent cx="276337" cy="266808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76337" cy="26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564" w:rsidRPr="001E65F3">
        <w:rPr>
          <w:noProof/>
          <w:lang w:eastAsia="ru-RU"/>
        </w:rPr>
        <w:t xml:space="preserve"> </w:t>
      </w:r>
      <w:r w:rsidR="000A3564">
        <w:t>- получить конфигурацию запуска (</w:t>
      </w:r>
      <w:r w:rsidR="000A3564">
        <w:fldChar w:fldCharType="begin"/>
      </w:r>
      <w:r w:rsidR="000A3564">
        <w:instrText xml:space="preserve"> REF СервисыКонфигурация \h </w:instrText>
      </w:r>
      <w:r w:rsidR="000A3564">
        <w:fldChar w:fldCharType="separate"/>
      </w:r>
      <w:r w:rsidR="00901716" w:rsidRPr="000328F0">
        <w:t xml:space="preserve">Рис. </w:t>
      </w:r>
      <w:r w:rsidR="00901716">
        <w:rPr>
          <w:noProof/>
        </w:rPr>
        <w:t>38</w:t>
      </w:r>
      <w:r w:rsidR="000A3564">
        <w:fldChar w:fldCharType="end"/>
      </w:r>
      <w:r w:rsidR="000A3564">
        <w:t>).</w:t>
      </w:r>
    </w:p>
    <w:p w:rsidR="00F31547" w:rsidRDefault="001A7E57" w:rsidP="00F31547">
      <w:pPr>
        <w:pStyle w:val="DocNormal"/>
        <w:ind w:firstLine="0"/>
      </w:pPr>
      <w:r w:rsidRPr="001A7E57">
        <w:rPr>
          <w:noProof/>
          <w:lang w:eastAsia="ru-RU"/>
        </w:rPr>
        <w:drawing>
          <wp:inline distT="0" distB="0" distL="0" distR="0" wp14:anchorId="209079A9" wp14:editId="38B04DF0">
            <wp:extent cx="6119495" cy="45624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/>
                    <a:srcRect b="3738"/>
                    <a:stretch/>
                  </pic:blipFill>
                  <pic:spPr bwMode="auto">
                    <a:xfrm>
                      <a:off x="0" y="0"/>
                      <a:ext cx="6119495" cy="456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547" w:rsidRDefault="00F31547" w:rsidP="00F31547">
      <w:pPr>
        <w:pStyle w:val="DocNameRis"/>
      </w:pPr>
      <w:bookmarkStart w:id="81" w:name="СервисыКонфигурация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38</w:t>
      </w:r>
      <w:r>
        <w:rPr>
          <w:noProof/>
        </w:rPr>
        <w:fldChar w:fldCharType="end"/>
      </w:r>
      <w:bookmarkEnd w:id="81"/>
      <w:r w:rsidRPr="00440AD0">
        <w:t xml:space="preserve"> –</w:t>
      </w:r>
      <w:r w:rsidRPr="000328F0">
        <w:t xml:space="preserve"> </w:t>
      </w:r>
      <w:r w:rsidR="000A3564">
        <w:t>Просмотр конфигурации запуска</w:t>
      </w:r>
    </w:p>
    <w:p w:rsidR="0066772F" w:rsidRDefault="0066772F" w:rsidP="0066772F">
      <w:pPr>
        <w:pStyle w:val="DocNormal"/>
        <w:widowControl w:val="0"/>
      </w:pPr>
    </w:p>
    <w:p w:rsidR="000A3A32" w:rsidRDefault="000A3A32" w:rsidP="0066772F">
      <w:pPr>
        <w:pStyle w:val="DocNormal"/>
        <w:widowControl w:val="0"/>
      </w:pPr>
    </w:p>
    <w:p w:rsidR="004227ED" w:rsidRDefault="009172D9" w:rsidP="000D76EF">
      <w:pPr>
        <w:pStyle w:val="31"/>
      </w:pPr>
      <w:bookmarkStart w:id="82" w:name="_Toc97894783"/>
      <w:r>
        <w:t>Глобальные настройки</w:t>
      </w:r>
      <w:bookmarkEnd w:id="82"/>
    </w:p>
    <w:p w:rsidR="00B259F8" w:rsidRDefault="00DB20DC" w:rsidP="004227ED">
      <w:pPr>
        <w:pStyle w:val="DocNormal"/>
      </w:pPr>
      <w:r>
        <w:t>Данный</w:t>
      </w:r>
      <w:r w:rsidR="00001F44">
        <w:t xml:space="preserve"> модул</w:t>
      </w:r>
      <w:r>
        <w:t>ь предназначен для задания настроек внешних систем (</w:t>
      </w:r>
      <w:r>
        <w:rPr>
          <w:lang w:val="en-US"/>
        </w:rPr>
        <w:t>Telegram</w:t>
      </w:r>
      <w:r w:rsidRPr="00DB20DC">
        <w:t xml:space="preserve">, </w:t>
      </w:r>
      <w:r>
        <w:rPr>
          <w:lang w:val="en-US"/>
        </w:rPr>
        <w:t>Email</w:t>
      </w:r>
      <w:r w:rsidRPr="00DB20DC">
        <w:t>)</w:t>
      </w:r>
      <w:r>
        <w:t xml:space="preserve">, а также настройки параметров </w:t>
      </w:r>
      <w:r>
        <w:rPr>
          <w:lang w:val="en-US"/>
        </w:rPr>
        <w:t>Media</w:t>
      </w:r>
      <w:r>
        <w:t>.</w:t>
      </w:r>
      <w:r w:rsidR="008E5BAB">
        <w:t xml:space="preserve"> (рис. </w:t>
      </w:r>
      <w:r w:rsidR="00945D0B">
        <w:fldChar w:fldCharType="begin"/>
      </w:r>
      <w:r w:rsidR="00945D0B">
        <w:instrText xml:space="preserve"> REF ИсторияЗадачи1 \h </w:instrText>
      </w:r>
      <w:r w:rsidR="00945D0B">
        <w:fldChar w:fldCharType="separate"/>
      </w:r>
      <w:r w:rsidR="00901716">
        <w:rPr>
          <w:noProof/>
        </w:rPr>
        <w:t>39</w:t>
      </w:r>
      <w:r w:rsidR="00945D0B">
        <w:fldChar w:fldCharType="end"/>
      </w:r>
      <w:r w:rsidR="008E5BAB">
        <w:t>)</w:t>
      </w:r>
      <w:r w:rsidR="00001F44">
        <w:t xml:space="preserve">. </w:t>
      </w:r>
    </w:p>
    <w:p w:rsidR="008E5BAB" w:rsidRDefault="00DB20DC" w:rsidP="008E5BAB">
      <w:pPr>
        <w:pStyle w:val="DocNormal"/>
        <w:ind w:firstLine="0"/>
        <w:jc w:val="center"/>
      </w:pPr>
      <w:r w:rsidRPr="00DB20DC">
        <w:rPr>
          <w:noProof/>
          <w:lang w:eastAsia="ru-RU"/>
        </w:rPr>
        <w:drawing>
          <wp:inline distT="0" distB="0" distL="0" distR="0" wp14:anchorId="6309FBC7" wp14:editId="48926D7A">
            <wp:extent cx="6119495" cy="941070"/>
            <wp:effectExtent l="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BAB" w:rsidRDefault="008E5BAB" w:rsidP="008E5BAB">
      <w:pPr>
        <w:pStyle w:val="DocNameRis"/>
        <w:widowControl w:val="0"/>
        <w:tabs>
          <w:tab w:val="clear" w:pos="1134"/>
          <w:tab w:val="left" w:pos="0"/>
        </w:tabs>
      </w:pPr>
      <w:r w:rsidRPr="000328F0">
        <w:t xml:space="preserve">Рис. </w:t>
      </w:r>
      <w:bookmarkStart w:id="83" w:name="ИсторияЗадачи1"/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39</w:t>
      </w:r>
      <w:r>
        <w:rPr>
          <w:noProof/>
        </w:rPr>
        <w:fldChar w:fldCharType="end"/>
      </w:r>
      <w:bookmarkEnd w:id="83"/>
      <w:r w:rsidRPr="00AC4BCE">
        <w:t xml:space="preserve"> –</w:t>
      </w:r>
      <w:r w:rsidR="001E760B">
        <w:t xml:space="preserve"> Глобальные настройки</w:t>
      </w:r>
    </w:p>
    <w:p w:rsidR="00D01295" w:rsidRPr="00AE54B2" w:rsidRDefault="001E760B" w:rsidP="001E760B">
      <w:pPr>
        <w:pStyle w:val="DocNormal"/>
      </w:pPr>
      <w:r>
        <w:t xml:space="preserve">По значку </w:t>
      </w:r>
      <w:r w:rsidRPr="001E760B">
        <w:rPr>
          <w:noProof/>
          <w:lang w:eastAsia="ru-RU"/>
        </w:rPr>
        <w:drawing>
          <wp:inline distT="0" distB="0" distL="0" distR="0" wp14:anchorId="4FFB4C81" wp14:editId="2FFFA756">
            <wp:extent cx="142933" cy="181048"/>
            <wp:effectExtent l="0" t="0" r="9525" b="9525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42933" cy="18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открыть экран </w:t>
      </w:r>
      <w:r w:rsidR="00207A92">
        <w:t xml:space="preserve">ввода </w:t>
      </w:r>
      <w:r>
        <w:t>соответствующих настроек</w:t>
      </w:r>
      <w:r w:rsidR="00207A92">
        <w:t xml:space="preserve"> (</w:t>
      </w:r>
      <w:r w:rsidR="00207A92">
        <w:fldChar w:fldCharType="begin"/>
      </w:r>
      <w:r w:rsidR="00207A92">
        <w:instrText xml:space="preserve"> REF НастройкаПараметров \h </w:instrText>
      </w:r>
      <w:r w:rsidR="00207A92">
        <w:fldChar w:fldCharType="separate"/>
      </w:r>
      <w:r w:rsidR="00901716" w:rsidRPr="000328F0">
        <w:t xml:space="preserve">Рис. </w:t>
      </w:r>
      <w:r w:rsidR="00901716">
        <w:rPr>
          <w:noProof/>
        </w:rPr>
        <w:t>40</w:t>
      </w:r>
      <w:r w:rsidR="00207A92">
        <w:fldChar w:fldCharType="end"/>
      </w:r>
      <w:r w:rsidR="00207A92">
        <w:t xml:space="preserve">), заполнить требуемые поля, сохранить. </w:t>
      </w:r>
      <w:r w:rsidR="00AE54B2">
        <w:t>Далее ввести данные для авторизации (</w:t>
      </w:r>
      <w:r w:rsidR="00AE54B2">
        <w:rPr>
          <w:lang w:val="en-US"/>
        </w:rPr>
        <w:t>Telegram</w:t>
      </w:r>
      <w:r w:rsidR="00AE54B2" w:rsidRPr="00AE54B2">
        <w:t>)</w:t>
      </w:r>
      <w:r w:rsidR="00AE54B2">
        <w:t xml:space="preserve"> или данные получателя с тестовыми данными (</w:t>
      </w:r>
      <w:r w:rsidR="00AE54B2">
        <w:rPr>
          <w:lang w:val="en-US"/>
        </w:rPr>
        <w:t>Mail</w:t>
      </w:r>
      <w:r w:rsidR="00AE54B2" w:rsidRPr="00AE54B2">
        <w:t>)</w:t>
      </w:r>
      <w:r w:rsidR="00AE54B2">
        <w:t xml:space="preserve"> и нажать «Отправить». Для </w:t>
      </w:r>
      <w:r w:rsidR="00AE54B2">
        <w:rPr>
          <w:lang w:val="en-US"/>
        </w:rPr>
        <w:t xml:space="preserve">Telegram </w:t>
      </w:r>
      <w:r w:rsidR="00AE54B2">
        <w:t xml:space="preserve">ввести код подтверждения и авторизоваться. </w:t>
      </w:r>
    </w:p>
    <w:p w:rsidR="004227ED" w:rsidRDefault="001E760B" w:rsidP="00F72F0F">
      <w:pPr>
        <w:pStyle w:val="DocNormal"/>
        <w:ind w:firstLine="0"/>
      </w:pPr>
      <w:r w:rsidRPr="001E760B">
        <w:rPr>
          <w:noProof/>
          <w:lang w:eastAsia="ru-RU"/>
        </w:rPr>
        <w:drawing>
          <wp:inline distT="0" distB="0" distL="0" distR="0" wp14:anchorId="5E1336C6" wp14:editId="7FC7D81A">
            <wp:extent cx="6119495" cy="2818130"/>
            <wp:effectExtent l="0" t="0" r="0" b="127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60B" w:rsidRDefault="001E760B" w:rsidP="001E760B">
      <w:pPr>
        <w:pStyle w:val="DocNameRis"/>
        <w:widowControl w:val="0"/>
        <w:tabs>
          <w:tab w:val="clear" w:pos="1134"/>
          <w:tab w:val="left" w:pos="0"/>
        </w:tabs>
      </w:pPr>
      <w:bookmarkStart w:id="84" w:name="НастройкаПараметров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40</w:t>
      </w:r>
      <w:r>
        <w:rPr>
          <w:noProof/>
        </w:rPr>
        <w:fldChar w:fldCharType="end"/>
      </w:r>
      <w:bookmarkEnd w:id="84"/>
      <w:r w:rsidRPr="00AC4BCE">
        <w:t xml:space="preserve"> –</w:t>
      </w:r>
      <w:r>
        <w:t xml:space="preserve"> Настройка параметров для отправки сообщений в </w:t>
      </w:r>
      <w:r>
        <w:rPr>
          <w:lang w:val="en-US"/>
        </w:rPr>
        <w:t>Telegram</w:t>
      </w:r>
    </w:p>
    <w:p w:rsidR="004227ED" w:rsidRDefault="004227ED" w:rsidP="004227ED">
      <w:pPr>
        <w:pStyle w:val="DocNormal"/>
        <w:ind w:firstLine="0"/>
      </w:pPr>
    </w:p>
    <w:p w:rsidR="001E760B" w:rsidRDefault="001E760B" w:rsidP="004227ED">
      <w:pPr>
        <w:pStyle w:val="DocNormal"/>
        <w:ind w:firstLine="0"/>
      </w:pPr>
    </w:p>
    <w:p w:rsidR="0066772F" w:rsidRDefault="0066772F" w:rsidP="004227ED">
      <w:pPr>
        <w:pStyle w:val="DocNormal"/>
        <w:ind w:firstLine="0"/>
      </w:pPr>
    </w:p>
    <w:p w:rsidR="0066772F" w:rsidRDefault="0066772F" w:rsidP="004227ED">
      <w:pPr>
        <w:pStyle w:val="DocNormal"/>
        <w:ind w:firstLine="0"/>
      </w:pPr>
    </w:p>
    <w:p w:rsidR="0066772F" w:rsidRDefault="0066772F" w:rsidP="004227ED">
      <w:pPr>
        <w:pStyle w:val="DocNormal"/>
        <w:ind w:firstLine="0"/>
      </w:pPr>
    </w:p>
    <w:p w:rsidR="0066772F" w:rsidRDefault="0066772F" w:rsidP="004227ED">
      <w:pPr>
        <w:pStyle w:val="DocNormal"/>
        <w:ind w:firstLine="0"/>
      </w:pPr>
    </w:p>
    <w:p w:rsidR="0066772F" w:rsidRDefault="0066772F" w:rsidP="004227ED">
      <w:pPr>
        <w:pStyle w:val="DocNormal"/>
        <w:ind w:firstLine="0"/>
      </w:pPr>
    </w:p>
    <w:p w:rsidR="0066772F" w:rsidRDefault="0066772F" w:rsidP="004227ED">
      <w:pPr>
        <w:pStyle w:val="DocNormal"/>
        <w:ind w:firstLine="0"/>
      </w:pPr>
    </w:p>
    <w:p w:rsidR="0066772F" w:rsidRDefault="0066772F" w:rsidP="004227ED">
      <w:pPr>
        <w:pStyle w:val="DocNormal"/>
        <w:ind w:firstLine="0"/>
      </w:pPr>
    </w:p>
    <w:p w:rsidR="000D76EF" w:rsidRPr="009964B1" w:rsidRDefault="000D76EF" w:rsidP="000D76EF">
      <w:pPr>
        <w:pStyle w:val="23"/>
      </w:pPr>
      <w:bookmarkStart w:id="85" w:name="_Toc97894784"/>
      <w:bookmarkStart w:id="86" w:name="_Toc331683710"/>
      <w:bookmarkEnd w:id="32"/>
      <w:r>
        <w:t>Модули АТЗО</w:t>
      </w:r>
      <w:bookmarkEnd w:id="85"/>
    </w:p>
    <w:p w:rsidR="000D76EF" w:rsidRDefault="000D76EF" w:rsidP="000D76EF">
      <w:pPr>
        <w:pStyle w:val="31"/>
      </w:pPr>
      <w:bookmarkStart w:id="87" w:name="_Toc97894785"/>
      <w:r>
        <w:t>Узлы АИС</w:t>
      </w:r>
      <w:bookmarkEnd w:id="87"/>
    </w:p>
    <w:p w:rsidR="000D76EF" w:rsidRDefault="000D76EF" w:rsidP="000D76EF">
      <w:pPr>
        <w:pStyle w:val="DocNormal"/>
        <w:widowControl w:val="0"/>
      </w:pPr>
      <w:r>
        <w:t xml:space="preserve">В данном модуле отображается информация о </w:t>
      </w:r>
      <w:r w:rsidR="006128A6">
        <w:t xml:space="preserve">всех узлах АИС, </w:t>
      </w:r>
      <w:r>
        <w:t>зарегистрированных в Системе</w:t>
      </w:r>
      <w:r w:rsidRPr="00806842">
        <w:t xml:space="preserve"> (</w:t>
      </w:r>
      <w:r>
        <w:t>см.</w:t>
      </w:r>
      <w:r w:rsidR="006128A6">
        <w:t xml:space="preserve"> </w:t>
      </w:r>
      <w:r w:rsidR="006128A6">
        <w:fldChar w:fldCharType="begin"/>
      </w:r>
      <w:r w:rsidR="006128A6">
        <w:instrText xml:space="preserve"> REF УзлыАИС \h </w:instrText>
      </w:r>
      <w:r w:rsidR="006128A6">
        <w:fldChar w:fldCharType="separate"/>
      </w:r>
      <w:r w:rsidR="00901716" w:rsidRPr="000328F0">
        <w:t xml:space="preserve">Рис. </w:t>
      </w:r>
      <w:r w:rsidR="00901716">
        <w:rPr>
          <w:noProof/>
        </w:rPr>
        <w:t>41</w:t>
      </w:r>
      <w:r w:rsidR="006128A6">
        <w:fldChar w:fldCharType="end"/>
      </w:r>
      <w:r>
        <w:t>).</w:t>
      </w:r>
      <w:r w:rsidRPr="00806842">
        <w:t xml:space="preserve"> </w:t>
      </w:r>
    </w:p>
    <w:p w:rsidR="000D76EF" w:rsidRDefault="000572CD" w:rsidP="000D76EF">
      <w:pPr>
        <w:pStyle w:val="DocNormal"/>
        <w:widowControl w:val="0"/>
      </w:pPr>
      <w:r w:rsidRPr="009879B2">
        <w:rPr>
          <w:szCs w:val="24"/>
        </w:rPr>
        <w:t>Часть информации</w:t>
      </w:r>
      <w:r w:rsidR="00D213F9">
        <w:rPr>
          <w:szCs w:val="24"/>
        </w:rPr>
        <w:t xml:space="preserve"> по узлам</w:t>
      </w:r>
      <w:r w:rsidRPr="009879B2">
        <w:rPr>
          <w:szCs w:val="24"/>
        </w:rPr>
        <w:t xml:space="preserve"> содержится в конфигурационном файле и при развертывании прописывается в базу. Далее в модуле «Узлы АИС» происходит требуемая донастройка</w:t>
      </w:r>
      <w:r>
        <w:rPr>
          <w:szCs w:val="24"/>
        </w:rPr>
        <w:t xml:space="preserve"> и связывание узлов в иерархическую модель. Подключенные и функционирующие в текущий момент времени узлы подсвечиваются зеленым индикатором, если узел по какой-то причине отключен (с ним нет связи, не работают службы и т.д.) он подсвечивается красным индикатором. Текущий узел (я сам) подсвечивается дополнительно зеленой звездочкой. Узел может обслуживать несколько объектов</w:t>
      </w:r>
    </w:p>
    <w:p w:rsidR="000D76EF" w:rsidRPr="000328F0" w:rsidRDefault="006128A6" w:rsidP="000D76EF">
      <w:pPr>
        <w:widowControl w:val="0"/>
        <w:jc w:val="both"/>
      </w:pPr>
      <w:r w:rsidRPr="006128A6">
        <w:rPr>
          <w:noProof/>
          <w:lang w:eastAsia="ru-RU"/>
        </w:rPr>
        <w:drawing>
          <wp:inline distT="0" distB="0" distL="0" distR="0" wp14:anchorId="79E91413" wp14:editId="0CA137A1">
            <wp:extent cx="6119495" cy="1295400"/>
            <wp:effectExtent l="0" t="0" r="8255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6EF" w:rsidRDefault="000D76EF" w:rsidP="000D76EF">
      <w:pPr>
        <w:pStyle w:val="DocNameRis"/>
        <w:widowControl w:val="0"/>
      </w:pPr>
      <w:bookmarkStart w:id="88" w:name="УзлыАИС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41</w:t>
      </w:r>
      <w:r>
        <w:rPr>
          <w:noProof/>
        </w:rPr>
        <w:fldChar w:fldCharType="end"/>
      </w:r>
      <w:bookmarkEnd w:id="88"/>
      <w:r w:rsidRPr="00806842">
        <w:t xml:space="preserve"> –</w:t>
      </w:r>
      <w:r w:rsidRPr="000328F0">
        <w:t xml:space="preserve"> </w:t>
      </w:r>
      <w:r w:rsidR="006128A6">
        <w:t>Узлы АИС</w:t>
      </w:r>
    </w:p>
    <w:p w:rsidR="00B92DDE" w:rsidRDefault="00B92DDE" w:rsidP="00B92DDE">
      <w:pPr>
        <w:pStyle w:val="DocNormal"/>
      </w:pPr>
      <w:r>
        <w:t xml:space="preserve">Для добавления нового узла </w:t>
      </w:r>
      <w:r w:rsidR="00174354">
        <w:t xml:space="preserve">необходимо </w:t>
      </w:r>
      <w:r>
        <w:t xml:space="preserve">нажать кнопку </w:t>
      </w:r>
      <w:r w:rsidRPr="00B92DDE">
        <w:rPr>
          <w:noProof/>
          <w:lang w:eastAsia="ru-RU"/>
        </w:rPr>
        <w:drawing>
          <wp:inline distT="0" distB="0" distL="0" distR="0" wp14:anchorId="4847214F" wp14:editId="59EF18F2">
            <wp:extent cx="885824" cy="252119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893956" cy="25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 w:rsidR="00174354">
        <w:t xml:space="preserve"> Откроется форма (</w:t>
      </w:r>
      <w:r w:rsidR="00174354">
        <w:fldChar w:fldCharType="begin"/>
      </w:r>
      <w:r w:rsidR="00174354">
        <w:instrText xml:space="preserve"> REF УзлыАИС1 \h </w:instrText>
      </w:r>
      <w:r w:rsidR="00174354">
        <w:fldChar w:fldCharType="separate"/>
      </w:r>
      <w:r w:rsidR="00901716" w:rsidRPr="000328F0">
        <w:t xml:space="preserve">Рис. </w:t>
      </w:r>
      <w:r w:rsidR="00901716">
        <w:rPr>
          <w:noProof/>
        </w:rPr>
        <w:t>42</w:t>
      </w:r>
      <w:r w:rsidR="00174354">
        <w:fldChar w:fldCharType="end"/>
      </w:r>
      <w:r w:rsidR="00174354">
        <w:t xml:space="preserve">) изменения настроек, где пользователю предлагается заполнить требуемые поля. </w:t>
      </w:r>
    </w:p>
    <w:p w:rsidR="00174354" w:rsidRDefault="00174354" w:rsidP="00174354">
      <w:pPr>
        <w:pStyle w:val="DocNormal"/>
        <w:ind w:firstLine="0"/>
        <w:jc w:val="center"/>
      </w:pPr>
      <w:r w:rsidRPr="00174354">
        <w:rPr>
          <w:noProof/>
          <w:lang w:eastAsia="ru-RU"/>
        </w:rPr>
        <w:drawing>
          <wp:inline distT="0" distB="0" distL="0" distR="0" wp14:anchorId="507948CB" wp14:editId="75695EF5">
            <wp:extent cx="5719445" cy="2518170"/>
            <wp:effectExtent l="0" t="0" r="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32091" cy="252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354" w:rsidRDefault="00174354" w:rsidP="00174354">
      <w:pPr>
        <w:pStyle w:val="DocNameRis"/>
        <w:widowControl w:val="0"/>
      </w:pPr>
      <w:bookmarkStart w:id="89" w:name="УзлыАИС1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42</w:t>
      </w:r>
      <w:r>
        <w:rPr>
          <w:noProof/>
        </w:rPr>
        <w:fldChar w:fldCharType="end"/>
      </w:r>
      <w:bookmarkEnd w:id="89"/>
      <w:r w:rsidRPr="00806842">
        <w:t xml:space="preserve"> –</w:t>
      </w:r>
      <w:r w:rsidRPr="000328F0">
        <w:t xml:space="preserve"> </w:t>
      </w:r>
      <w:r w:rsidR="008247AF">
        <w:t>Добавление узла АИС</w:t>
      </w:r>
    </w:p>
    <w:p w:rsidR="00174354" w:rsidRDefault="00174354" w:rsidP="00174354">
      <w:pPr>
        <w:pStyle w:val="DocNormal"/>
        <w:ind w:firstLine="0"/>
      </w:pPr>
    </w:p>
    <w:p w:rsidR="00B92DDE" w:rsidRDefault="00B92DDE" w:rsidP="00B92DDE">
      <w:pPr>
        <w:pStyle w:val="DocNormal"/>
      </w:pPr>
      <w:r>
        <w:t xml:space="preserve">Информацию по узлам можно получить из вне (из специально подготовленного файла). Для этого нажать кнопку </w:t>
      </w:r>
      <w:r w:rsidRPr="00B92DDE">
        <w:rPr>
          <w:noProof/>
          <w:lang w:eastAsia="ru-RU"/>
        </w:rPr>
        <w:drawing>
          <wp:inline distT="0" distB="0" distL="0" distR="0" wp14:anchorId="611DEF8F" wp14:editId="381C890E">
            <wp:extent cx="1048174" cy="323981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048174" cy="32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указать путь к файлу и произвести загрузку. </w:t>
      </w:r>
    </w:p>
    <w:p w:rsidR="00AA41A8" w:rsidRDefault="008247AF" w:rsidP="00B92DDE">
      <w:pPr>
        <w:pStyle w:val="DocNormal"/>
      </w:pPr>
      <w:r>
        <w:t>В экранной форме модуля м</w:t>
      </w:r>
      <w:r w:rsidR="00AA41A8">
        <w:t xml:space="preserve">ожно посмотреть статистику по событиям. Для этого нажать </w:t>
      </w:r>
      <w:r w:rsidR="00AA41A8" w:rsidRPr="00AA41A8">
        <w:rPr>
          <w:noProof/>
          <w:lang w:eastAsia="ru-RU"/>
        </w:rPr>
        <w:drawing>
          <wp:inline distT="0" distB="0" distL="0" distR="0" wp14:anchorId="4143D0B3" wp14:editId="4D58D593">
            <wp:extent cx="1267337" cy="333510"/>
            <wp:effectExtent l="0" t="0" r="0" b="9525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267337" cy="33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41A8">
        <w:t>. В открывшейся форме задать параметры</w:t>
      </w:r>
      <w:r w:rsidR="00C74DF0">
        <w:t xml:space="preserve"> времени</w:t>
      </w:r>
      <w:r w:rsidR="00AA41A8">
        <w:t xml:space="preserve"> и нажать «Применить». </w:t>
      </w:r>
      <w:r w:rsidR="00C74DF0">
        <w:t>В форме</w:t>
      </w:r>
      <w:r>
        <w:t xml:space="preserve"> (</w:t>
      </w:r>
      <w:r>
        <w:fldChar w:fldCharType="begin"/>
      </w:r>
      <w:r>
        <w:instrText xml:space="preserve"> REF УзлыАИС2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43</w:t>
      </w:r>
      <w:r>
        <w:fldChar w:fldCharType="end"/>
      </w:r>
      <w:r>
        <w:t>)</w:t>
      </w:r>
      <w:r w:rsidR="00C74DF0">
        <w:t xml:space="preserve"> будет выведена общая статистика по типам событий с указанием общего количества</w:t>
      </w:r>
      <w:r>
        <w:t xml:space="preserve"> событий</w:t>
      </w:r>
      <w:r w:rsidR="00C74DF0">
        <w:t>. Для детализации можно зайти в требуемый тип (навести курсор и щелкнуть мышкой).</w:t>
      </w:r>
      <w:r>
        <w:t xml:space="preserve"> Откроется форма «События по объектам» (</w:t>
      </w:r>
      <w:r>
        <w:fldChar w:fldCharType="begin"/>
      </w:r>
      <w:r>
        <w:instrText xml:space="preserve"> REF УзлыАИС3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44</w:t>
      </w:r>
      <w:r>
        <w:fldChar w:fldCharType="end"/>
      </w:r>
      <w:r>
        <w:t xml:space="preserve">). Работа с данной формой описана в одноименном модуле. </w:t>
      </w:r>
    </w:p>
    <w:p w:rsidR="00AA41A8" w:rsidRDefault="00AA41A8" w:rsidP="007F4CB9">
      <w:pPr>
        <w:pStyle w:val="DocNormal"/>
        <w:ind w:firstLine="0"/>
        <w:jc w:val="center"/>
      </w:pPr>
      <w:r w:rsidRPr="00AA41A8">
        <w:rPr>
          <w:noProof/>
          <w:lang w:eastAsia="ru-RU"/>
        </w:rPr>
        <w:drawing>
          <wp:inline distT="0" distB="0" distL="0" distR="0" wp14:anchorId="4BE4617A" wp14:editId="137C6A54">
            <wp:extent cx="6309995" cy="2438400"/>
            <wp:effectExtent l="0" t="0" r="0" b="5715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1A8" w:rsidRDefault="00AA41A8" w:rsidP="00AA41A8">
      <w:pPr>
        <w:pStyle w:val="DocNameRis"/>
        <w:widowControl w:val="0"/>
      </w:pPr>
      <w:bookmarkStart w:id="90" w:name="УзлыАИС2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43</w:t>
      </w:r>
      <w:r>
        <w:rPr>
          <w:noProof/>
        </w:rPr>
        <w:fldChar w:fldCharType="end"/>
      </w:r>
      <w:bookmarkEnd w:id="90"/>
      <w:r w:rsidRPr="00806842">
        <w:t xml:space="preserve"> –</w:t>
      </w:r>
      <w:r w:rsidRPr="000328F0">
        <w:t xml:space="preserve"> </w:t>
      </w:r>
      <w:r w:rsidR="008247AF">
        <w:t>Статистика модуля «</w:t>
      </w:r>
      <w:r>
        <w:t>Узлы АИС</w:t>
      </w:r>
      <w:r w:rsidR="008247AF">
        <w:t>»</w:t>
      </w:r>
    </w:p>
    <w:p w:rsidR="00AA41A8" w:rsidRDefault="00C74DF0" w:rsidP="007F4CB9">
      <w:pPr>
        <w:pStyle w:val="DocNormal"/>
        <w:ind w:firstLine="0"/>
        <w:jc w:val="center"/>
      </w:pPr>
      <w:r w:rsidRPr="00C74DF0">
        <w:rPr>
          <w:noProof/>
          <w:lang w:eastAsia="ru-RU"/>
        </w:rPr>
        <w:drawing>
          <wp:inline distT="0" distB="0" distL="0" distR="0" wp14:anchorId="3676D354" wp14:editId="14974DA8">
            <wp:extent cx="6119495" cy="3068955"/>
            <wp:effectExtent l="0" t="0" r="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DF0" w:rsidRDefault="00C74DF0" w:rsidP="00C74DF0">
      <w:pPr>
        <w:pStyle w:val="DocNameRis"/>
        <w:widowControl w:val="0"/>
      </w:pPr>
      <w:bookmarkStart w:id="91" w:name="УзлыАИС3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44</w:t>
      </w:r>
      <w:r>
        <w:rPr>
          <w:noProof/>
        </w:rPr>
        <w:fldChar w:fldCharType="end"/>
      </w:r>
      <w:bookmarkEnd w:id="91"/>
      <w:r w:rsidRPr="00806842">
        <w:t xml:space="preserve"> –</w:t>
      </w:r>
      <w:r w:rsidRPr="000328F0">
        <w:t xml:space="preserve"> </w:t>
      </w:r>
      <w:r w:rsidR="008247AF">
        <w:t>События по объектам</w:t>
      </w:r>
    </w:p>
    <w:p w:rsidR="00C74DF0" w:rsidRDefault="007F4CB9" w:rsidP="000D3A40">
      <w:pPr>
        <w:pStyle w:val="DocNormal"/>
        <w:rPr>
          <w:szCs w:val="24"/>
        </w:rPr>
      </w:pPr>
      <w:r w:rsidRPr="0066772F">
        <w:rPr>
          <w:szCs w:val="24"/>
        </w:rPr>
        <w:t xml:space="preserve">Рассмотрим экран </w:t>
      </w:r>
      <w:r w:rsidR="00FA77C9" w:rsidRPr="0066772F">
        <w:rPr>
          <w:szCs w:val="24"/>
        </w:rPr>
        <w:t>просмотра / работы с конкретным узлом (</w:t>
      </w:r>
      <w:r w:rsidR="00FA77C9" w:rsidRPr="0066772F">
        <w:rPr>
          <w:szCs w:val="24"/>
        </w:rPr>
        <w:fldChar w:fldCharType="begin"/>
      </w:r>
      <w:r w:rsidR="00FA77C9" w:rsidRPr="0066772F">
        <w:rPr>
          <w:szCs w:val="24"/>
        </w:rPr>
        <w:instrText xml:space="preserve"> REF УзлыАИС4 \h </w:instrText>
      </w:r>
      <w:r w:rsidR="0066772F">
        <w:rPr>
          <w:szCs w:val="24"/>
        </w:rPr>
        <w:instrText xml:space="preserve"> \* MERGEFORMAT </w:instrText>
      </w:r>
      <w:r w:rsidR="00FA77C9" w:rsidRPr="0066772F">
        <w:rPr>
          <w:szCs w:val="24"/>
        </w:rPr>
      </w:r>
      <w:r w:rsidR="00FA77C9" w:rsidRPr="0066772F">
        <w:rPr>
          <w:szCs w:val="24"/>
        </w:rPr>
        <w:fldChar w:fldCharType="separate"/>
      </w:r>
      <w:r w:rsidR="00901716" w:rsidRPr="00901716">
        <w:rPr>
          <w:szCs w:val="24"/>
        </w:rPr>
        <w:t>Рис.</w:t>
      </w:r>
      <w:r w:rsidR="00901716" w:rsidRPr="000328F0">
        <w:t xml:space="preserve"> </w:t>
      </w:r>
      <w:r w:rsidR="00901716">
        <w:rPr>
          <w:noProof/>
        </w:rPr>
        <w:t>45</w:t>
      </w:r>
      <w:r w:rsidR="00FA77C9" w:rsidRPr="0066772F">
        <w:rPr>
          <w:szCs w:val="24"/>
        </w:rPr>
        <w:fldChar w:fldCharType="end"/>
      </w:r>
      <w:r w:rsidR="00FA77C9" w:rsidRPr="0066772F">
        <w:rPr>
          <w:szCs w:val="24"/>
        </w:rPr>
        <w:t>).</w:t>
      </w:r>
      <w:r w:rsidR="000D6A93" w:rsidRPr="0066772F">
        <w:rPr>
          <w:szCs w:val="24"/>
        </w:rPr>
        <w:t xml:space="preserve"> Объекты к узлу привязываются автоматически при создании объекта в одноименном модуле (см. далее). </w:t>
      </w:r>
    </w:p>
    <w:p w:rsidR="00FD3940" w:rsidRDefault="00FD3940" w:rsidP="000D3A40">
      <w:pPr>
        <w:pStyle w:val="DocNormal"/>
        <w:rPr>
          <w:szCs w:val="24"/>
        </w:rPr>
      </w:pPr>
    </w:p>
    <w:p w:rsidR="000D3A40" w:rsidRPr="0066772F" w:rsidRDefault="000D3A40" w:rsidP="00D57E1D">
      <w:pPr>
        <w:pStyle w:val="DocNormal"/>
        <w:ind w:firstLine="0"/>
        <w:jc w:val="center"/>
        <w:rPr>
          <w:szCs w:val="24"/>
        </w:rPr>
      </w:pPr>
      <w:r w:rsidRPr="000D3A40">
        <w:rPr>
          <w:noProof/>
          <w:szCs w:val="24"/>
          <w:lang w:eastAsia="ru-RU"/>
        </w:rPr>
        <w:drawing>
          <wp:inline distT="0" distB="0" distL="0" distR="0" wp14:anchorId="5F5D23DF" wp14:editId="1335FFAD">
            <wp:extent cx="5852795" cy="685670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34484" cy="69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8E9" w:rsidRDefault="00B048E9" w:rsidP="00D57E1D">
      <w:pPr>
        <w:pStyle w:val="DocNormal"/>
        <w:ind w:firstLine="0"/>
        <w:jc w:val="center"/>
      </w:pPr>
      <w:r w:rsidRPr="00B048E9">
        <w:rPr>
          <w:noProof/>
          <w:lang w:eastAsia="ru-RU"/>
        </w:rPr>
        <w:drawing>
          <wp:inline distT="0" distB="0" distL="0" distR="0" wp14:anchorId="6BA33F50" wp14:editId="230D21B7">
            <wp:extent cx="5793820" cy="915035"/>
            <wp:effectExtent l="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874078" cy="92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8E9" w:rsidRDefault="00B048E9" w:rsidP="00B048E9">
      <w:pPr>
        <w:pStyle w:val="DocNameRis"/>
        <w:widowControl w:val="0"/>
      </w:pPr>
      <w:bookmarkStart w:id="92" w:name="УзлыАИС4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45</w:t>
      </w:r>
      <w:r>
        <w:rPr>
          <w:noProof/>
        </w:rPr>
        <w:fldChar w:fldCharType="end"/>
      </w:r>
      <w:bookmarkEnd w:id="92"/>
      <w:r w:rsidRPr="00806842">
        <w:t xml:space="preserve"> –</w:t>
      </w:r>
      <w:r w:rsidRPr="000328F0">
        <w:t xml:space="preserve"> </w:t>
      </w:r>
      <w:r>
        <w:t>Узлы АИС</w:t>
      </w:r>
    </w:p>
    <w:p w:rsidR="00FD3940" w:rsidRDefault="00FD3940" w:rsidP="000D6A93">
      <w:pPr>
        <w:pStyle w:val="DocNormal"/>
        <w:ind w:firstLine="708"/>
      </w:pPr>
    </w:p>
    <w:p w:rsidR="00B048E9" w:rsidRDefault="004F2DBB" w:rsidP="000D6A93">
      <w:pPr>
        <w:pStyle w:val="DocNormal"/>
        <w:ind w:firstLine="708"/>
      </w:pPr>
      <w:r>
        <w:t>Меню</w:t>
      </w:r>
      <w:r w:rsidR="000D6A93">
        <w:t xml:space="preserve"> позволяет</w:t>
      </w:r>
      <w:r>
        <w:t>:</w:t>
      </w:r>
    </w:p>
    <w:p w:rsidR="004F2DBB" w:rsidRDefault="004F2DBB" w:rsidP="00AA41A8">
      <w:pPr>
        <w:pStyle w:val="DocNormal"/>
        <w:ind w:firstLine="0"/>
      </w:pPr>
      <w:r>
        <w:t>Экспортировать – осуществить рассылку информации по узлу;</w:t>
      </w:r>
    </w:p>
    <w:p w:rsidR="004F2DBB" w:rsidRDefault="004F2DBB" w:rsidP="00AA41A8">
      <w:pPr>
        <w:pStyle w:val="DocNormal"/>
        <w:ind w:firstLine="0"/>
      </w:pPr>
      <w:r>
        <w:t>Редактировать – редактировать информацию по узлу</w:t>
      </w:r>
      <w:r w:rsidR="005A7051">
        <w:t xml:space="preserve"> (форма аналогичная форме добавления узла)</w:t>
      </w:r>
      <w:r>
        <w:t>;</w:t>
      </w:r>
    </w:p>
    <w:p w:rsidR="004F2DBB" w:rsidRDefault="004F2DBB" w:rsidP="00AA41A8">
      <w:pPr>
        <w:pStyle w:val="DocNormal"/>
        <w:ind w:firstLine="0"/>
      </w:pPr>
      <w:r>
        <w:t>Удалить – удаление узла</w:t>
      </w:r>
      <w:r w:rsidR="000D6A93">
        <w:t xml:space="preserve"> (нельзя удалять текущий узел (Я сам) и родительский узел)</w:t>
      </w:r>
      <w:r>
        <w:t>.</w:t>
      </w:r>
    </w:p>
    <w:p w:rsidR="004F2DBB" w:rsidRDefault="004F2DBB" w:rsidP="00AA41A8">
      <w:pPr>
        <w:pStyle w:val="DocNormal"/>
        <w:ind w:firstLine="0"/>
      </w:pPr>
    </w:p>
    <w:p w:rsidR="000D76EF" w:rsidRDefault="000D76EF" w:rsidP="000D76EF">
      <w:pPr>
        <w:pStyle w:val="31"/>
      </w:pPr>
      <w:bookmarkStart w:id="93" w:name="_Toc97894786"/>
      <w:r>
        <w:t>Объекты</w:t>
      </w:r>
      <w:bookmarkEnd w:id="93"/>
    </w:p>
    <w:p w:rsidR="00BB116F" w:rsidRDefault="00BB116F" w:rsidP="00BB116F">
      <w:pPr>
        <w:pStyle w:val="DocNormal"/>
      </w:pPr>
      <w:r w:rsidRPr="00BB116F">
        <w:t xml:space="preserve">Объект – это то, за чем наблюдаем с помощью Системы. </w:t>
      </w:r>
      <w:r>
        <w:t xml:space="preserve">Работа с модулем начинается с экрана </w:t>
      </w:r>
      <w:r>
        <w:fldChar w:fldCharType="begin"/>
      </w:r>
      <w:r>
        <w:instrText xml:space="preserve"> REF Объекты1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46</w:t>
      </w:r>
      <w:r>
        <w:fldChar w:fldCharType="end"/>
      </w:r>
      <w:r>
        <w:t>.</w:t>
      </w:r>
    </w:p>
    <w:p w:rsidR="00BB116F" w:rsidRPr="00BB116F" w:rsidRDefault="00BB116F" w:rsidP="00BB116F">
      <w:pPr>
        <w:pStyle w:val="DocNormal"/>
      </w:pPr>
      <w:r w:rsidRPr="00BB116F">
        <w:t>Функции, доступные в модуле:</w:t>
      </w:r>
    </w:p>
    <w:p w:rsidR="00BB116F" w:rsidRDefault="00BB116F" w:rsidP="00FD3940">
      <w:pPr>
        <w:pStyle w:val="afffd"/>
        <w:numPr>
          <w:ilvl w:val="1"/>
          <w:numId w:val="59"/>
        </w:numPr>
        <w:tabs>
          <w:tab w:val="left" w:pos="993"/>
        </w:tabs>
        <w:spacing w:line="360" w:lineRule="auto"/>
        <w:ind w:left="709" w:firstLine="567"/>
        <w:jc w:val="both"/>
      </w:pPr>
      <w:r>
        <w:t xml:space="preserve"> добавление объекта;</w:t>
      </w:r>
    </w:p>
    <w:p w:rsidR="00BB116F" w:rsidRDefault="00BB116F" w:rsidP="00FD3940">
      <w:pPr>
        <w:pStyle w:val="afffd"/>
        <w:numPr>
          <w:ilvl w:val="1"/>
          <w:numId w:val="59"/>
        </w:numPr>
        <w:tabs>
          <w:tab w:val="left" w:pos="993"/>
        </w:tabs>
        <w:spacing w:line="360" w:lineRule="auto"/>
        <w:ind w:left="709" w:firstLine="567"/>
        <w:jc w:val="both"/>
      </w:pPr>
      <w:r>
        <w:t xml:space="preserve"> привязка объекта к карте;</w:t>
      </w:r>
    </w:p>
    <w:p w:rsidR="00BB116F" w:rsidRDefault="00BB116F" w:rsidP="00FD3940">
      <w:pPr>
        <w:pStyle w:val="afffd"/>
        <w:numPr>
          <w:ilvl w:val="1"/>
          <w:numId w:val="59"/>
        </w:numPr>
        <w:tabs>
          <w:tab w:val="left" w:pos="993"/>
        </w:tabs>
        <w:spacing w:line="360" w:lineRule="auto"/>
        <w:ind w:left="709" w:firstLine="567"/>
        <w:jc w:val="both"/>
      </w:pPr>
      <w:r>
        <w:t xml:space="preserve"> привязка объекта к серверу ИТСО (происходит в момент натравки камеры</w:t>
      </w:r>
      <w:r w:rsidR="0068409D">
        <w:t xml:space="preserve"> или канала</w:t>
      </w:r>
      <w:r>
        <w:t>);</w:t>
      </w:r>
    </w:p>
    <w:p w:rsidR="00BB116F" w:rsidRDefault="007D39D1" w:rsidP="00FD3940">
      <w:pPr>
        <w:pStyle w:val="afffd"/>
        <w:numPr>
          <w:ilvl w:val="1"/>
          <w:numId w:val="59"/>
        </w:numPr>
        <w:tabs>
          <w:tab w:val="left" w:pos="993"/>
        </w:tabs>
        <w:spacing w:line="360" w:lineRule="auto"/>
        <w:ind w:left="709" w:firstLine="567"/>
        <w:jc w:val="both"/>
      </w:pPr>
      <w:r>
        <w:t xml:space="preserve"> создание и </w:t>
      </w:r>
      <w:r w:rsidR="00BB116F">
        <w:t>привязка паспорта объекта;</w:t>
      </w:r>
    </w:p>
    <w:p w:rsidR="00BB116F" w:rsidRDefault="00BB116F" w:rsidP="00FD3940">
      <w:pPr>
        <w:pStyle w:val="afffd"/>
        <w:numPr>
          <w:ilvl w:val="1"/>
          <w:numId w:val="59"/>
        </w:numPr>
        <w:tabs>
          <w:tab w:val="left" w:pos="993"/>
        </w:tabs>
        <w:spacing w:line="360" w:lineRule="auto"/>
        <w:ind w:left="709" w:firstLine="567"/>
        <w:jc w:val="both"/>
      </w:pPr>
      <w:r>
        <w:t xml:space="preserve"> прикреп</w:t>
      </w:r>
      <w:r w:rsidR="007D39D1">
        <w:t>ление</w:t>
      </w:r>
      <w:r>
        <w:t xml:space="preserve"> помещени</w:t>
      </w:r>
      <w:r w:rsidR="007D39D1">
        <w:t>й</w:t>
      </w:r>
      <w:r>
        <w:t xml:space="preserve"> объекта (из созданных в модуле «Черновики помещений»), откреп</w:t>
      </w:r>
      <w:r w:rsidR="007D39D1">
        <w:t>ление</w:t>
      </w:r>
      <w:r>
        <w:t xml:space="preserve"> помещени</w:t>
      </w:r>
      <w:r w:rsidR="007D39D1">
        <w:t>й</w:t>
      </w:r>
      <w:r>
        <w:t>, редактирова</w:t>
      </w:r>
      <w:r w:rsidR="007D39D1">
        <w:t>ние</w:t>
      </w:r>
      <w:r>
        <w:t xml:space="preserve"> план</w:t>
      </w:r>
      <w:r w:rsidR="007D39D1">
        <w:t>а</w:t>
      </w:r>
      <w:r>
        <w:t xml:space="preserve"> помещения;</w:t>
      </w:r>
    </w:p>
    <w:p w:rsidR="00BB116F" w:rsidRDefault="00BB116F" w:rsidP="00FD3940">
      <w:pPr>
        <w:pStyle w:val="afffd"/>
        <w:numPr>
          <w:ilvl w:val="1"/>
          <w:numId w:val="59"/>
        </w:numPr>
        <w:tabs>
          <w:tab w:val="left" w:pos="993"/>
        </w:tabs>
        <w:spacing w:line="360" w:lineRule="auto"/>
        <w:ind w:left="709" w:firstLine="567"/>
        <w:jc w:val="both"/>
      </w:pPr>
      <w:r>
        <w:t xml:space="preserve"> если объект состоит из нескольких помещений, то также можно задать телепорт (для перемещения между помещениями);</w:t>
      </w:r>
    </w:p>
    <w:p w:rsidR="00BB116F" w:rsidRDefault="00BB116F" w:rsidP="00FD3940">
      <w:pPr>
        <w:pStyle w:val="afffd"/>
        <w:numPr>
          <w:ilvl w:val="1"/>
          <w:numId w:val="59"/>
        </w:numPr>
        <w:tabs>
          <w:tab w:val="left" w:pos="993"/>
        </w:tabs>
        <w:spacing w:line="360" w:lineRule="auto"/>
        <w:ind w:left="709" w:firstLine="567"/>
        <w:jc w:val="both"/>
      </w:pPr>
      <w:r>
        <w:t xml:space="preserve"> зада</w:t>
      </w:r>
      <w:r w:rsidR="007D39D1">
        <w:t>ние</w:t>
      </w:r>
      <w:r>
        <w:t xml:space="preserve"> зон слежения и разме</w:t>
      </w:r>
      <w:r w:rsidR="007D39D1">
        <w:t>щение</w:t>
      </w:r>
      <w:r>
        <w:t xml:space="preserve"> устройств ИТСО (камеры, датчики и т.д.);</w:t>
      </w:r>
    </w:p>
    <w:p w:rsidR="000D76EF" w:rsidRDefault="00BB116F" w:rsidP="00FD3940">
      <w:pPr>
        <w:pStyle w:val="afffd"/>
        <w:widowControl w:val="0"/>
        <w:numPr>
          <w:ilvl w:val="1"/>
          <w:numId w:val="59"/>
        </w:numPr>
        <w:tabs>
          <w:tab w:val="left" w:pos="993"/>
        </w:tabs>
        <w:spacing w:line="360" w:lineRule="auto"/>
        <w:ind w:left="709" w:firstLine="567"/>
        <w:jc w:val="both"/>
      </w:pPr>
      <w:r>
        <w:t xml:space="preserve"> настро</w:t>
      </w:r>
      <w:r w:rsidR="00D8550D">
        <w:t>йк</w:t>
      </w:r>
      <w:r w:rsidR="007D39D1">
        <w:t>а</w:t>
      </w:r>
      <w:r>
        <w:t xml:space="preserve"> участников (для корректной рассылки информации по узлам).</w:t>
      </w:r>
    </w:p>
    <w:p w:rsidR="000D76EF" w:rsidRPr="000328F0" w:rsidRDefault="00C37477" w:rsidP="00BB116F">
      <w:pPr>
        <w:widowControl w:val="0"/>
        <w:jc w:val="center"/>
      </w:pPr>
      <w:r>
        <w:rPr>
          <w:noProof/>
          <w:lang w:eastAsia="ru-RU"/>
        </w:rPr>
        <w:drawing>
          <wp:inline distT="0" distB="0" distL="0" distR="0">
            <wp:extent cx="6126480" cy="1920240"/>
            <wp:effectExtent l="0" t="0" r="7620" b="381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6EF" w:rsidRDefault="000D76EF" w:rsidP="000D76EF">
      <w:pPr>
        <w:pStyle w:val="DocNameRis"/>
        <w:widowControl w:val="0"/>
      </w:pPr>
      <w:bookmarkStart w:id="94" w:name="Объекты1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46</w:t>
      </w:r>
      <w:r>
        <w:rPr>
          <w:noProof/>
        </w:rPr>
        <w:fldChar w:fldCharType="end"/>
      </w:r>
      <w:bookmarkEnd w:id="94"/>
      <w:r w:rsidRPr="00806842">
        <w:t xml:space="preserve"> –</w:t>
      </w:r>
      <w:r w:rsidRPr="000328F0">
        <w:t xml:space="preserve"> </w:t>
      </w:r>
      <w:r w:rsidR="00BB116F">
        <w:t>Объекты</w:t>
      </w:r>
    </w:p>
    <w:p w:rsidR="00FD3940" w:rsidRDefault="00FD3940" w:rsidP="000D76EF">
      <w:pPr>
        <w:pStyle w:val="DocNameRis"/>
        <w:widowControl w:val="0"/>
      </w:pPr>
    </w:p>
    <w:p w:rsidR="00D8550D" w:rsidRDefault="00D8550D" w:rsidP="00D8550D">
      <w:pPr>
        <w:pStyle w:val="DocNormal"/>
      </w:pPr>
      <w:r w:rsidRPr="00D8550D">
        <w:rPr>
          <w:noProof/>
          <w:lang w:eastAsia="ru-RU"/>
        </w:rPr>
        <w:drawing>
          <wp:inline distT="0" distB="0" distL="0" distR="0" wp14:anchorId="6D105C05" wp14:editId="53CC2814">
            <wp:extent cx="219075" cy="240982"/>
            <wp:effectExtent l="0" t="0" r="0" b="6985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24288" cy="24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задание условий фильтрации (см. </w:t>
      </w:r>
      <w:r>
        <w:fldChar w:fldCharType="begin"/>
      </w:r>
      <w:r>
        <w:instrText xml:space="preserve"> REF Объекты2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47</w:t>
      </w:r>
      <w:r>
        <w:fldChar w:fldCharType="end"/>
      </w:r>
      <w:r>
        <w:t>);</w:t>
      </w:r>
    </w:p>
    <w:p w:rsidR="00D8550D" w:rsidRDefault="00E87E83" w:rsidP="00D8550D">
      <w:pPr>
        <w:pStyle w:val="DocNormal"/>
      </w:pPr>
      <w:r>
        <w:pict>
          <v:shape id="Рисунок 311" o:spid="_x0000_i1031" type="#_x0000_t75" style="width:18pt;height:15pt;visibility:visible;mso-wrap-style:square">
            <v:imagedata r:id="rId107" o:title=""/>
          </v:shape>
        </w:pict>
      </w:r>
      <w:r w:rsidR="00D8550D">
        <w:t>- обнов</w:t>
      </w:r>
      <w:r w:rsidR="007D39D1">
        <w:t>ление</w:t>
      </w:r>
      <w:r w:rsidR="00D8550D">
        <w:t xml:space="preserve"> экран</w:t>
      </w:r>
      <w:r w:rsidR="007D39D1">
        <w:t>а</w:t>
      </w:r>
      <w:r w:rsidR="00D8550D">
        <w:t>;</w:t>
      </w:r>
    </w:p>
    <w:p w:rsidR="00D8550D" w:rsidRDefault="00D8550D" w:rsidP="00D8550D">
      <w:pPr>
        <w:pStyle w:val="DocNormal"/>
      </w:pPr>
      <w:r w:rsidRPr="00D8550D">
        <w:rPr>
          <w:noProof/>
          <w:lang w:eastAsia="ru-RU"/>
        </w:rPr>
        <w:drawing>
          <wp:inline distT="0" distB="0" distL="0" distR="0" wp14:anchorId="6EFC08B6" wp14:editId="1D3CDBC1">
            <wp:extent cx="228599" cy="221226"/>
            <wp:effectExtent l="0" t="0" r="635" b="762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32251" cy="2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переход к просмотру объекта на карте;</w:t>
      </w:r>
    </w:p>
    <w:p w:rsidR="00D8550D" w:rsidRDefault="00D8550D" w:rsidP="00D8550D">
      <w:pPr>
        <w:pStyle w:val="DocNormal"/>
      </w:pPr>
      <w:r w:rsidRPr="00D8550D">
        <w:rPr>
          <w:noProof/>
          <w:lang w:eastAsia="ru-RU"/>
        </w:rPr>
        <w:drawing>
          <wp:inline distT="0" distB="0" distL="0" distR="0" wp14:anchorId="7D829882" wp14:editId="5BA5D7DD">
            <wp:extent cx="161925" cy="167708"/>
            <wp:effectExtent l="0" t="0" r="0" b="381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63891" cy="16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возврат к станд</w:t>
      </w:r>
      <w:r w:rsidR="001143A8">
        <w:t>артному виду просмотра объектов;</w:t>
      </w:r>
    </w:p>
    <w:p w:rsidR="001143A8" w:rsidRDefault="001143A8" w:rsidP="001143A8">
      <w:pPr>
        <w:pStyle w:val="DocNormal"/>
      </w:pPr>
      <w:r w:rsidRPr="001143A8">
        <w:rPr>
          <w:noProof/>
          <w:lang w:eastAsia="ru-RU"/>
        </w:rPr>
        <w:drawing>
          <wp:inline distT="0" distB="0" distL="0" distR="0" wp14:anchorId="2249443C" wp14:editId="6FCB71DC">
            <wp:extent cx="1004570" cy="209541"/>
            <wp:effectExtent l="0" t="0" r="5080" b="635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051684" cy="21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загрузка информации из файла;</w:t>
      </w:r>
    </w:p>
    <w:p w:rsidR="001143A8" w:rsidRDefault="001143A8" w:rsidP="001143A8">
      <w:pPr>
        <w:pStyle w:val="DocNormal"/>
      </w:pPr>
      <w:r w:rsidRPr="001143A8">
        <w:rPr>
          <w:noProof/>
          <w:lang w:eastAsia="ru-RU"/>
        </w:rPr>
        <w:drawing>
          <wp:inline distT="0" distB="0" distL="0" distR="0" wp14:anchorId="6ADBEA5F" wp14:editId="11BB3C9F">
            <wp:extent cx="1034882" cy="230666"/>
            <wp:effectExtent l="0" t="0" r="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084434" cy="24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добавление нового объекта (</w:t>
      </w:r>
      <w:r>
        <w:fldChar w:fldCharType="begin"/>
      </w:r>
      <w:r>
        <w:instrText xml:space="preserve"> REF Объекты3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48</w:t>
      </w:r>
      <w:r>
        <w:fldChar w:fldCharType="end"/>
      </w:r>
      <w:r>
        <w:t>).</w:t>
      </w:r>
    </w:p>
    <w:p w:rsidR="00FD3940" w:rsidRDefault="00FD3940" w:rsidP="001143A8">
      <w:pPr>
        <w:pStyle w:val="DocNormal"/>
      </w:pPr>
    </w:p>
    <w:p w:rsidR="00D8550D" w:rsidRDefault="00D8550D" w:rsidP="00D8550D">
      <w:pPr>
        <w:pStyle w:val="DocNormal"/>
        <w:jc w:val="center"/>
      </w:pPr>
      <w:r w:rsidRPr="00D8550D">
        <w:rPr>
          <w:noProof/>
          <w:lang w:eastAsia="ru-RU"/>
        </w:rPr>
        <w:drawing>
          <wp:inline distT="0" distB="0" distL="0" distR="0" wp14:anchorId="38874232" wp14:editId="0DDC9C6F">
            <wp:extent cx="5100333" cy="3152775"/>
            <wp:effectExtent l="0" t="0" r="508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40818" cy="323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50D" w:rsidRDefault="00D8550D" w:rsidP="00D8550D">
      <w:pPr>
        <w:pStyle w:val="DocNameRis"/>
        <w:widowControl w:val="0"/>
      </w:pPr>
      <w:bookmarkStart w:id="95" w:name="Объекты2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47</w:t>
      </w:r>
      <w:r>
        <w:rPr>
          <w:noProof/>
        </w:rPr>
        <w:fldChar w:fldCharType="end"/>
      </w:r>
      <w:bookmarkEnd w:id="95"/>
      <w:r w:rsidRPr="00806842">
        <w:t xml:space="preserve"> –</w:t>
      </w:r>
      <w:r w:rsidRPr="000328F0">
        <w:t xml:space="preserve"> </w:t>
      </w:r>
      <w:r>
        <w:t>Фильтрация объектов для просмотра</w:t>
      </w:r>
    </w:p>
    <w:p w:rsidR="00FD3940" w:rsidRDefault="00FD3940" w:rsidP="001143A8">
      <w:pPr>
        <w:pStyle w:val="DocNormal"/>
      </w:pPr>
    </w:p>
    <w:p w:rsidR="001143A8" w:rsidRDefault="001143A8" w:rsidP="001143A8">
      <w:pPr>
        <w:pStyle w:val="DocNormal"/>
      </w:pPr>
      <w:r>
        <w:t xml:space="preserve">При добавлении нового объекта в открывшейся (см. ниже) форме ввода </w:t>
      </w:r>
      <w:r w:rsidR="007D39D1">
        <w:t xml:space="preserve">необходимо </w:t>
      </w:r>
      <w:r>
        <w:t xml:space="preserve">заполнить требуемые поля и сохранить </w:t>
      </w:r>
      <w:r w:rsidR="00D55646">
        <w:t xml:space="preserve">новый </w:t>
      </w:r>
      <w:r>
        <w:t>объект.</w:t>
      </w:r>
      <w:r w:rsidR="00FB3927">
        <w:t xml:space="preserve"> </w:t>
      </w:r>
      <w:r w:rsidR="00965120">
        <w:t>Создастся заготовка объекта для дальнейшего редактирования (заполнения очень большого количества полей)</w:t>
      </w:r>
      <w:r w:rsidR="00D55646">
        <w:t>, а</w:t>
      </w:r>
      <w:r w:rsidR="00965120">
        <w:t xml:space="preserve"> также объект </w:t>
      </w:r>
      <w:r w:rsidR="00FB3927">
        <w:t xml:space="preserve">будет привязан к указанному узлу и появится в модуле «Узлы АИС». </w:t>
      </w:r>
    </w:p>
    <w:p w:rsidR="00FD3940" w:rsidRDefault="00FD3940" w:rsidP="001143A8">
      <w:pPr>
        <w:pStyle w:val="DocNormal"/>
      </w:pPr>
    </w:p>
    <w:p w:rsidR="00D8550D" w:rsidRDefault="001143A8" w:rsidP="001143A8">
      <w:pPr>
        <w:pStyle w:val="DocNormal"/>
        <w:ind w:firstLine="0"/>
      </w:pPr>
      <w:r w:rsidRPr="001143A8">
        <w:rPr>
          <w:noProof/>
          <w:lang w:eastAsia="ru-RU"/>
        </w:rPr>
        <w:drawing>
          <wp:inline distT="0" distB="0" distL="0" distR="0" wp14:anchorId="4E971163" wp14:editId="454516B3">
            <wp:extent cx="6223635" cy="1552575"/>
            <wp:effectExtent l="0" t="0" r="5715" b="9525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235557" cy="155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3A8" w:rsidRDefault="001143A8" w:rsidP="001143A8">
      <w:pPr>
        <w:pStyle w:val="DocNameRis"/>
        <w:widowControl w:val="0"/>
      </w:pPr>
      <w:bookmarkStart w:id="96" w:name="Объекты3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48</w:t>
      </w:r>
      <w:r>
        <w:rPr>
          <w:noProof/>
        </w:rPr>
        <w:fldChar w:fldCharType="end"/>
      </w:r>
      <w:bookmarkEnd w:id="96"/>
      <w:r w:rsidRPr="00806842">
        <w:t xml:space="preserve"> –</w:t>
      </w:r>
      <w:r w:rsidR="001341D0">
        <w:t xml:space="preserve"> Добавление нового объекта</w:t>
      </w:r>
    </w:p>
    <w:p w:rsidR="00965120" w:rsidRDefault="00965120" w:rsidP="00965120">
      <w:pPr>
        <w:pStyle w:val="DocNormal"/>
      </w:pPr>
      <w:r>
        <w:t xml:space="preserve">Для занесения всей оставшейся информации по объекту необходимо выбрать пункт «Редактировать» в меню, открывающемся по </w:t>
      </w:r>
      <w:r w:rsidRPr="00965120">
        <w:rPr>
          <w:noProof/>
          <w:lang w:eastAsia="ru-RU"/>
        </w:rPr>
        <w:drawing>
          <wp:inline distT="0" distB="0" distL="0" distR="0" wp14:anchorId="5DB46A80" wp14:editId="126896AF">
            <wp:extent cx="295394" cy="266808"/>
            <wp:effectExtent l="0" t="0" r="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26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5120">
        <w:t xml:space="preserve"> </w:t>
      </w:r>
      <w:r w:rsidR="00167EE0">
        <w:t>экрана конкретного объекта</w:t>
      </w:r>
      <w:r>
        <w:t xml:space="preserve"> (</w:t>
      </w:r>
      <w:r>
        <w:fldChar w:fldCharType="begin"/>
      </w:r>
      <w:r>
        <w:instrText xml:space="preserve"> REF Объекты4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51</w:t>
      </w:r>
      <w:r>
        <w:fldChar w:fldCharType="end"/>
      </w:r>
      <w:r>
        <w:t>).</w:t>
      </w:r>
    </w:p>
    <w:p w:rsidR="00167EE0" w:rsidRDefault="00167EE0" w:rsidP="00965120">
      <w:pPr>
        <w:pStyle w:val="DocNormal"/>
      </w:pPr>
      <w:r>
        <w:t>Пользователю будет предложена форма ввода / редактирования информации по объекту, в которой необходимо заполнить требуемые поля</w:t>
      </w:r>
      <w:r w:rsidR="00F11F70">
        <w:t xml:space="preserve"> (</w:t>
      </w:r>
      <w:r w:rsidR="00F11F70">
        <w:fldChar w:fldCharType="begin"/>
      </w:r>
      <w:r w:rsidR="00F11F70">
        <w:instrText xml:space="preserve"> REF Объекты7 \h </w:instrText>
      </w:r>
      <w:r w:rsidR="00F11F70">
        <w:fldChar w:fldCharType="separate"/>
      </w:r>
      <w:r w:rsidR="00901716" w:rsidRPr="000328F0">
        <w:t xml:space="preserve">Рис. </w:t>
      </w:r>
      <w:r w:rsidR="00901716">
        <w:rPr>
          <w:noProof/>
        </w:rPr>
        <w:t>50</w:t>
      </w:r>
      <w:r w:rsidR="00F11F70">
        <w:fldChar w:fldCharType="end"/>
      </w:r>
      <w:r w:rsidR="00F11F70">
        <w:t>)</w:t>
      </w:r>
      <w:r>
        <w:t xml:space="preserve">. </w:t>
      </w:r>
    </w:p>
    <w:p w:rsidR="00167EE0" w:rsidRDefault="00167EE0" w:rsidP="00965120">
      <w:pPr>
        <w:pStyle w:val="DocNormal"/>
      </w:pPr>
      <w:r>
        <w:t xml:space="preserve">Точка на карте первоначально ставится в зависимости от файла конфигурации. Пользователь по гиперссылке «Изменить координаты объекта» может указать необходимые ему координаты (установить требуемую точку). </w:t>
      </w:r>
    </w:p>
    <w:p w:rsidR="00965120" w:rsidRDefault="00167EE0" w:rsidP="00965120">
      <w:pPr>
        <w:pStyle w:val="DocNormal"/>
      </w:pPr>
      <w:r>
        <w:t xml:space="preserve">Обратите внимание, что объект (пока редактируется) находится в монопольном режиме. Вверху экрана выводится надпись: </w:t>
      </w:r>
      <w:r w:rsidRPr="00BA65D9">
        <w:rPr>
          <w:noProof/>
          <w:lang w:eastAsia="ru-RU"/>
        </w:rPr>
        <w:drawing>
          <wp:inline distT="0" distB="0" distL="0" distR="0" wp14:anchorId="190F55DE" wp14:editId="7C5DE928">
            <wp:extent cx="3004472" cy="260068"/>
            <wp:effectExtent l="0" t="0" r="5715" b="6985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144727" cy="27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По окончании редактирования его необходимо разблокировать, нажав на красный замок экрана объекта.</w:t>
      </w:r>
    </w:p>
    <w:p w:rsidR="00D55646" w:rsidRDefault="00167EE0" w:rsidP="00D55646">
      <w:pPr>
        <w:pStyle w:val="DocNormal"/>
        <w:ind w:firstLine="0"/>
        <w:jc w:val="center"/>
      </w:pPr>
      <w:r w:rsidRPr="00167EE0">
        <w:rPr>
          <w:noProof/>
          <w:lang w:eastAsia="ru-RU"/>
        </w:rPr>
        <w:drawing>
          <wp:inline distT="0" distB="0" distL="0" distR="0" wp14:anchorId="29C27ACA" wp14:editId="72BE6A92">
            <wp:extent cx="2067560" cy="1801011"/>
            <wp:effectExtent l="0" t="0" r="8890" b="889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075811" cy="180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646" w:rsidRDefault="00D55646" w:rsidP="00D55646">
      <w:pPr>
        <w:pStyle w:val="DocNameRis"/>
        <w:widowControl w:val="0"/>
      </w:pPr>
      <w:r>
        <w:tab/>
      </w:r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49</w:t>
      </w:r>
      <w:r>
        <w:rPr>
          <w:noProof/>
        </w:rPr>
        <w:fldChar w:fldCharType="end"/>
      </w:r>
      <w:r w:rsidRPr="00806842">
        <w:t xml:space="preserve"> –</w:t>
      </w:r>
      <w:r>
        <w:t xml:space="preserve"> Разблокировка объекта</w:t>
      </w:r>
    </w:p>
    <w:p w:rsidR="00167EE0" w:rsidRPr="00D55646" w:rsidRDefault="00167EE0" w:rsidP="00D55646">
      <w:pPr>
        <w:tabs>
          <w:tab w:val="left" w:pos="2895"/>
        </w:tabs>
      </w:pPr>
    </w:p>
    <w:p w:rsidR="008673CC" w:rsidRDefault="008673CC" w:rsidP="008673CC">
      <w:pPr>
        <w:pStyle w:val="DocNormal"/>
        <w:ind w:firstLine="0"/>
      </w:pPr>
      <w:r w:rsidRPr="008673CC">
        <w:rPr>
          <w:noProof/>
          <w:lang w:eastAsia="ru-RU"/>
        </w:rPr>
        <w:drawing>
          <wp:inline distT="0" distB="0" distL="0" distR="0" wp14:anchorId="59FE2E0A" wp14:editId="2BA315D2">
            <wp:extent cx="6119495" cy="2788920"/>
            <wp:effectExtent l="0" t="0" r="0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3CC" w:rsidRDefault="008673CC" w:rsidP="008673CC">
      <w:pPr>
        <w:pStyle w:val="DocNormal"/>
        <w:ind w:firstLine="0"/>
      </w:pPr>
      <w:r w:rsidRPr="008673CC">
        <w:rPr>
          <w:noProof/>
          <w:lang w:eastAsia="ru-RU"/>
        </w:rPr>
        <w:drawing>
          <wp:inline distT="0" distB="0" distL="0" distR="0" wp14:anchorId="6E49E945" wp14:editId="42067B08">
            <wp:extent cx="6119495" cy="2868930"/>
            <wp:effectExtent l="0" t="0" r="0" b="762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3CC" w:rsidRDefault="008673CC" w:rsidP="008673CC">
      <w:pPr>
        <w:pStyle w:val="DocNormal"/>
        <w:ind w:firstLine="0"/>
      </w:pPr>
      <w:r w:rsidRPr="008673CC">
        <w:rPr>
          <w:noProof/>
          <w:lang w:eastAsia="ru-RU"/>
        </w:rPr>
        <w:drawing>
          <wp:inline distT="0" distB="0" distL="0" distR="0" wp14:anchorId="5BE8D972" wp14:editId="72EC3DFC">
            <wp:extent cx="6119495" cy="2118995"/>
            <wp:effectExtent l="0" t="0" r="0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70" w:rsidRDefault="00F11F70" w:rsidP="00F11F70">
      <w:pPr>
        <w:pStyle w:val="DocNameRis"/>
        <w:widowControl w:val="0"/>
      </w:pPr>
      <w:bookmarkStart w:id="97" w:name="Объекты7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50</w:t>
      </w:r>
      <w:r>
        <w:rPr>
          <w:noProof/>
        </w:rPr>
        <w:fldChar w:fldCharType="end"/>
      </w:r>
      <w:bookmarkEnd w:id="97"/>
      <w:r w:rsidRPr="00806842">
        <w:t xml:space="preserve"> –</w:t>
      </w:r>
      <w:r>
        <w:t xml:space="preserve"> Добавление нового объекта</w:t>
      </w:r>
    </w:p>
    <w:p w:rsidR="00F11F70" w:rsidRDefault="00F11F70" w:rsidP="001341D0">
      <w:pPr>
        <w:pStyle w:val="DocNormal"/>
      </w:pPr>
    </w:p>
    <w:p w:rsidR="00FD3940" w:rsidRDefault="00FD3940" w:rsidP="001341D0">
      <w:pPr>
        <w:pStyle w:val="DocNormal"/>
      </w:pPr>
    </w:p>
    <w:p w:rsidR="00FD3940" w:rsidRDefault="00FD3940" w:rsidP="001341D0">
      <w:pPr>
        <w:pStyle w:val="DocNormal"/>
      </w:pPr>
    </w:p>
    <w:p w:rsidR="00C37477" w:rsidRDefault="001341D0" w:rsidP="00C37477">
      <w:pPr>
        <w:pStyle w:val="DocNormal"/>
        <w:rPr>
          <w:noProof/>
          <w:lang w:eastAsia="ru-RU"/>
        </w:rPr>
      </w:pPr>
      <w:r>
        <w:t>Рассмотрим экран конкретного объекта (</w:t>
      </w:r>
      <w:r>
        <w:fldChar w:fldCharType="begin"/>
      </w:r>
      <w:r>
        <w:instrText xml:space="preserve"> REF Объекты4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51</w:t>
      </w:r>
      <w:r>
        <w:fldChar w:fldCharType="end"/>
      </w:r>
      <w:r>
        <w:t>).</w:t>
      </w:r>
    </w:p>
    <w:p w:rsidR="001341D0" w:rsidRDefault="00C37477" w:rsidP="001341D0">
      <w:pPr>
        <w:pStyle w:val="DocNormal"/>
        <w:ind w:firstLine="0"/>
      </w:pPr>
      <w:r>
        <w:rPr>
          <w:noProof/>
          <w:lang w:eastAsia="ru-RU"/>
        </w:rPr>
        <w:drawing>
          <wp:inline distT="0" distB="0" distL="0" distR="0">
            <wp:extent cx="6115050" cy="1266825"/>
            <wp:effectExtent l="0" t="0" r="0" b="952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24"/>
                    <a:stretch/>
                  </pic:blipFill>
                  <pic:spPr bwMode="auto">
                    <a:xfrm>
                      <a:off x="0" y="0"/>
                      <a:ext cx="61150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1D0" w:rsidRDefault="001341D0" w:rsidP="001341D0">
      <w:pPr>
        <w:pStyle w:val="DocNameRis"/>
        <w:widowControl w:val="0"/>
      </w:pPr>
      <w:bookmarkStart w:id="98" w:name="Объекты4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51</w:t>
      </w:r>
      <w:r>
        <w:rPr>
          <w:noProof/>
        </w:rPr>
        <w:fldChar w:fldCharType="end"/>
      </w:r>
      <w:bookmarkEnd w:id="98"/>
      <w:r w:rsidRPr="00806842">
        <w:t xml:space="preserve"> –</w:t>
      </w:r>
      <w:r>
        <w:t xml:space="preserve"> Экран конкретного объекта</w:t>
      </w:r>
    </w:p>
    <w:p w:rsidR="001341D0" w:rsidRPr="001341D0" w:rsidRDefault="001341D0" w:rsidP="001341D0">
      <w:pPr>
        <w:pStyle w:val="DocNormal"/>
      </w:pPr>
      <w:r>
        <w:t xml:space="preserve">По значку </w:t>
      </w:r>
      <w:r w:rsidR="006E031B" w:rsidRPr="006E031B">
        <w:rPr>
          <w:noProof/>
          <w:lang w:eastAsia="ru-RU"/>
        </w:rPr>
        <w:drawing>
          <wp:inline distT="0" distB="0" distL="0" distR="0" wp14:anchorId="06FB7E0E" wp14:editId="71E4816F">
            <wp:extent cx="285866" cy="276337"/>
            <wp:effectExtent l="0" t="0" r="0" b="9525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85866" cy="27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правом верхнем углу объекта можно увидеть информацию. </w:t>
      </w:r>
    </w:p>
    <w:p w:rsidR="001341D0" w:rsidRDefault="001341D0" w:rsidP="001341D0">
      <w:pPr>
        <w:pStyle w:val="DocNormal"/>
        <w:ind w:firstLine="0"/>
        <w:jc w:val="center"/>
      </w:pPr>
      <w:r w:rsidRPr="001341D0">
        <w:rPr>
          <w:noProof/>
          <w:lang w:eastAsia="ru-RU"/>
        </w:rPr>
        <w:drawing>
          <wp:inline distT="0" distB="0" distL="0" distR="0" wp14:anchorId="6E17A333" wp14:editId="1555E359">
            <wp:extent cx="3420858" cy="1305453"/>
            <wp:effectExtent l="0" t="0" r="0" b="9525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420858" cy="130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1D0" w:rsidRDefault="001341D0" w:rsidP="001341D0">
      <w:pPr>
        <w:pStyle w:val="DocNameRis"/>
        <w:widowControl w:val="0"/>
      </w:pPr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52</w:t>
      </w:r>
      <w:r>
        <w:rPr>
          <w:noProof/>
        </w:rPr>
        <w:fldChar w:fldCharType="end"/>
      </w:r>
      <w:r w:rsidRPr="00806842">
        <w:t xml:space="preserve"> –</w:t>
      </w:r>
      <w:r>
        <w:t xml:space="preserve"> Информация об объекте</w:t>
      </w:r>
    </w:p>
    <w:p w:rsidR="001341D0" w:rsidRDefault="001341D0" w:rsidP="001341D0">
      <w:pPr>
        <w:pStyle w:val="DocNormal"/>
      </w:pPr>
      <w:r>
        <w:t xml:space="preserve">Значок </w:t>
      </w:r>
      <w:r w:rsidR="006E031B" w:rsidRPr="006E031B">
        <w:rPr>
          <w:noProof/>
          <w:lang w:eastAsia="ru-RU"/>
        </w:rPr>
        <w:drawing>
          <wp:inline distT="0" distB="0" distL="0" distR="0" wp14:anchorId="5CC08170" wp14:editId="408AEC95">
            <wp:extent cx="285866" cy="276337"/>
            <wp:effectExtent l="0" t="0" r="0" b="9525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85866" cy="27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может выглядеть как замок(</w:t>
      </w:r>
      <w:r w:rsidRPr="001341D0">
        <w:rPr>
          <w:noProof/>
          <w:lang w:eastAsia="ru-RU"/>
        </w:rPr>
        <w:drawing>
          <wp:inline distT="0" distB="0" distL="0" distR="0" wp14:anchorId="5EFE13A6" wp14:editId="3BAB8CA2">
            <wp:extent cx="304923" cy="276337"/>
            <wp:effectExtent l="0" t="0" r="0" b="9525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04923" cy="27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– это означает, что объект взят на редактирование (никакие изменения и действия с объектом недоступны). При необходимости принудительного разблокирования это можно осуществить в модуле «Блокировка объектов».</w:t>
      </w:r>
    </w:p>
    <w:p w:rsidR="00D8550D" w:rsidRDefault="002603ED" w:rsidP="00D8550D">
      <w:pPr>
        <w:pStyle w:val="DocNormal"/>
      </w:pPr>
      <w:r>
        <w:t xml:space="preserve">По </w:t>
      </w:r>
      <w:r w:rsidRPr="002603ED">
        <w:rPr>
          <w:noProof/>
          <w:lang w:eastAsia="ru-RU"/>
        </w:rPr>
        <w:drawing>
          <wp:inline distT="0" distB="0" distL="0" distR="0" wp14:anchorId="64865949" wp14:editId="00A3AA50">
            <wp:extent cx="314452" cy="285866"/>
            <wp:effectExtent l="0" t="0" r="0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314452" cy="28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пользователь получает доступ к меню работы с объектом (</w:t>
      </w:r>
      <w:r>
        <w:fldChar w:fldCharType="begin"/>
      </w:r>
      <w:r>
        <w:instrText xml:space="preserve"> REF Объекты5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53</w:t>
      </w:r>
      <w:r>
        <w:fldChar w:fldCharType="end"/>
      </w:r>
      <w:r>
        <w:t>).</w:t>
      </w:r>
    </w:p>
    <w:p w:rsidR="002603ED" w:rsidRDefault="002603ED" w:rsidP="002603ED">
      <w:pPr>
        <w:pStyle w:val="DocNormal"/>
        <w:ind w:firstLine="0"/>
        <w:jc w:val="center"/>
      </w:pPr>
      <w:r w:rsidRPr="002603ED">
        <w:rPr>
          <w:noProof/>
          <w:lang w:eastAsia="ru-RU"/>
        </w:rPr>
        <w:drawing>
          <wp:inline distT="0" distB="0" distL="0" distR="0" wp14:anchorId="63F27BDF" wp14:editId="102AFE5A">
            <wp:extent cx="2067761" cy="2420328"/>
            <wp:effectExtent l="0" t="0" r="8890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067761" cy="242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3ED" w:rsidRDefault="002603ED" w:rsidP="002603ED">
      <w:pPr>
        <w:pStyle w:val="DocNameRis"/>
        <w:widowControl w:val="0"/>
      </w:pPr>
      <w:bookmarkStart w:id="99" w:name="Объекты5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53</w:t>
      </w:r>
      <w:r>
        <w:rPr>
          <w:noProof/>
        </w:rPr>
        <w:fldChar w:fldCharType="end"/>
      </w:r>
      <w:bookmarkEnd w:id="99"/>
      <w:r w:rsidRPr="00806842">
        <w:t xml:space="preserve"> –</w:t>
      </w:r>
      <w:r>
        <w:t xml:space="preserve"> Меню работы с объектом</w:t>
      </w:r>
    </w:p>
    <w:p w:rsidR="002603ED" w:rsidRDefault="002603ED" w:rsidP="002603ED">
      <w:pPr>
        <w:pStyle w:val="DocNormal"/>
      </w:pPr>
      <w:r w:rsidRPr="00D95206">
        <w:rPr>
          <w:b/>
        </w:rPr>
        <w:t>Просмотр объекта</w:t>
      </w:r>
      <w:r w:rsidR="00296B9F">
        <w:t xml:space="preserve"> – пользователю выводится вся информация, имеющаяся по выбранному объекту, расположение объекта на карте (если была осуществлена привязка), прикрепленные изображения (если были), прикрепленные документы (если были).</w:t>
      </w:r>
    </w:p>
    <w:p w:rsidR="002603ED" w:rsidRDefault="002603ED" w:rsidP="002603ED">
      <w:pPr>
        <w:pStyle w:val="DocNormal"/>
      </w:pPr>
      <w:r w:rsidRPr="00D95206">
        <w:rPr>
          <w:b/>
        </w:rPr>
        <w:t>Паспорта объекта</w:t>
      </w:r>
      <w:r w:rsidR="00296B9F">
        <w:t xml:space="preserve"> – </w:t>
      </w:r>
      <w:r w:rsidR="007D39D1">
        <w:t xml:space="preserve">просмотр </w:t>
      </w:r>
      <w:r w:rsidR="00296B9F">
        <w:t>паспортов</w:t>
      </w:r>
      <w:r w:rsidR="007D39D1">
        <w:t xml:space="preserve"> объекта. Также здесь же происходит </w:t>
      </w:r>
      <w:r w:rsidR="007D39D1" w:rsidRPr="007D39D1">
        <w:rPr>
          <w:b/>
        </w:rPr>
        <w:t>добавление паспорта</w:t>
      </w:r>
      <w:r w:rsidR="007D39D1">
        <w:t xml:space="preserve"> объекта по одноименной кнопке</w:t>
      </w:r>
      <w:r w:rsidR="002D553B">
        <w:t xml:space="preserve"> (</w:t>
      </w:r>
      <w:r w:rsidR="007D39D1">
        <w:t xml:space="preserve">открывается окно </w:t>
      </w:r>
      <w:r w:rsidR="007D39D1">
        <w:fldChar w:fldCharType="begin"/>
      </w:r>
      <w:r w:rsidR="007D39D1">
        <w:instrText xml:space="preserve"> REF Объекты6 \h </w:instrText>
      </w:r>
      <w:r w:rsidR="007D39D1">
        <w:fldChar w:fldCharType="separate"/>
      </w:r>
      <w:r w:rsidR="00901716" w:rsidRPr="000328F0">
        <w:t xml:space="preserve">Рис. </w:t>
      </w:r>
      <w:r w:rsidR="00901716">
        <w:rPr>
          <w:noProof/>
        </w:rPr>
        <w:t>54</w:t>
      </w:r>
      <w:r w:rsidR="007D39D1">
        <w:fldChar w:fldCharType="end"/>
      </w:r>
      <w:r w:rsidR="007D39D1">
        <w:t>).</w:t>
      </w:r>
      <w:r w:rsidR="00E92203">
        <w:t xml:space="preserve"> </w:t>
      </w:r>
    </w:p>
    <w:p w:rsidR="007D39D1" w:rsidRDefault="007D39D1" w:rsidP="007D39D1">
      <w:pPr>
        <w:pStyle w:val="DocNormal"/>
        <w:ind w:firstLine="0"/>
        <w:jc w:val="center"/>
      </w:pPr>
      <w:r w:rsidRPr="007D39D1">
        <w:rPr>
          <w:noProof/>
          <w:lang w:eastAsia="ru-RU"/>
        </w:rPr>
        <w:drawing>
          <wp:inline distT="0" distB="0" distL="0" distR="0" wp14:anchorId="05B2FF31" wp14:editId="3EF4A61C">
            <wp:extent cx="6119495" cy="716915"/>
            <wp:effectExtent l="0" t="0" r="0" b="6985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9D1" w:rsidRDefault="007D39D1" w:rsidP="007D39D1">
      <w:pPr>
        <w:pStyle w:val="DocNameRis"/>
        <w:widowControl w:val="0"/>
      </w:pPr>
      <w:bookmarkStart w:id="100" w:name="Объекты6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54</w:t>
      </w:r>
      <w:r>
        <w:rPr>
          <w:noProof/>
        </w:rPr>
        <w:fldChar w:fldCharType="end"/>
      </w:r>
      <w:bookmarkEnd w:id="100"/>
      <w:r w:rsidRPr="00806842">
        <w:t xml:space="preserve"> –</w:t>
      </w:r>
      <w:r>
        <w:t xml:space="preserve"> Добавление паспорта объекта</w:t>
      </w:r>
    </w:p>
    <w:p w:rsidR="007D39D1" w:rsidRDefault="007D39D1" w:rsidP="007D39D1">
      <w:pPr>
        <w:pStyle w:val="DocNormal"/>
        <w:ind w:firstLine="0"/>
      </w:pPr>
      <w:r>
        <w:tab/>
        <w:t>Такой же черновик паспорта появляется и в модуле «Паспорта» (работа с черновиком паспорта см. в модуле «Паспорта»). Пока в модуле «Объекты» паспорт не добавлен</w:t>
      </w:r>
      <w:r w:rsidR="00060198">
        <w:t>,</w:t>
      </w:r>
      <w:r>
        <w:t xml:space="preserve"> в модуле «Паспорта» черновика не будет!</w:t>
      </w:r>
    </w:p>
    <w:p w:rsidR="002603ED" w:rsidRDefault="002603ED" w:rsidP="002603ED">
      <w:pPr>
        <w:pStyle w:val="DocNormal"/>
      </w:pPr>
      <w:r w:rsidRPr="00D95206">
        <w:rPr>
          <w:b/>
        </w:rPr>
        <w:t>Помещения объекта</w:t>
      </w:r>
      <w:r w:rsidR="00060198">
        <w:t xml:space="preserve"> – из ранее созданных черновиков помещений необходимо добавить помещение. Для этого нажать кнопку «Добавить помещение» на экране </w:t>
      </w:r>
      <w:r w:rsidR="00060198">
        <w:fldChar w:fldCharType="begin"/>
      </w:r>
      <w:r w:rsidR="00060198">
        <w:instrText xml:space="preserve"> REF Объекты8 \h </w:instrText>
      </w:r>
      <w:r w:rsidR="00060198">
        <w:fldChar w:fldCharType="separate"/>
      </w:r>
      <w:r w:rsidR="00901716" w:rsidRPr="000328F0">
        <w:t xml:space="preserve">Рис. </w:t>
      </w:r>
      <w:r w:rsidR="00901716">
        <w:rPr>
          <w:noProof/>
        </w:rPr>
        <w:t>55</w:t>
      </w:r>
      <w:r w:rsidR="00060198">
        <w:fldChar w:fldCharType="end"/>
      </w:r>
      <w:r w:rsidR="00060198">
        <w:t xml:space="preserve"> Помещения объекта» и в открывшемся окне черновиков выбрать необходимый</w:t>
      </w:r>
      <w:r w:rsidR="00684A0A">
        <w:t xml:space="preserve"> (он должен подсветиться зеленым)</w:t>
      </w:r>
      <w:r w:rsidR="00060198">
        <w:t xml:space="preserve">. </w:t>
      </w:r>
      <w:r w:rsidR="0073006D">
        <w:t xml:space="preserve">Нажать </w:t>
      </w:r>
      <w:r w:rsidR="0073006D" w:rsidRPr="0073006D">
        <w:rPr>
          <w:noProof/>
          <w:lang w:eastAsia="ru-RU"/>
        </w:rPr>
        <w:drawing>
          <wp:inline distT="0" distB="0" distL="0" distR="0" wp14:anchorId="7284BA30" wp14:editId="673CBC6B">
            <wp:extent cx="1524001" cy="283029"/>
            <wp:effectExtent l="0" t="0" r="0" b="317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551339" cy="28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06D">
        <w:t xml:space="preserve"> </w:t>
      </w:r>
      <w:r w:rsidR="00684A0A">
        <w:t xml:space="preserve">. Кнопка «Отменить выбор» - возвращает пользователя на предыдущий экран. </w:t>
      </w:r>
      <w:r w:rsidR="00060198">
        <w:t>При добавлении помещения в объект черновик перестает быть черновиком, становится привязанным к текущему объекту и исчезает из модуля «Черновики помещений».</w:t>
      </w:r>
    </w:p>
    <w:p w:rsidR="00FD3940" w:rsidRDefault="00FD3940" w:rsidP="002603ED">
      <w:pPr>
        <w:pStyle w:val="DocNormal"/>
      </w:pPr>
    </w:p>
    <w:p w:rsidR="00060198" w:rsidRDefault="00060198" w:rsidP="00060198">
      <w:pPr>
        <w:pStyle w:val="DocNormal"/>
        <w:ind w:firstLine="0"/>
      </w:pPr>
      <w:r w:rsidRPr="00060198">
        <w:rPr>
          <w:noProof/>
          <w:lang w:eastAsia="ru-RU"/>
        </w:rPr>
        <w:drawing>
          <wp:inline distT="0" distB="0" distL="0" distR="0" wp14:anchorId="717BDA8C" wp14:editId="7EBDD62D">
            <wp:extent cx="6119495" cy="581025"/>
            <wp:effectExtent l="0" t="0" r="0" b="952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198" w:rsidRDefault="00060198" w:rsidP="00060198">
      <w:pPr>
        <w:pStyle w:val="DocNameRis"/>
        <w:widowControl w:val="0"/>
      </w:pPr>
      <w:bookmarkStart w:id="101" w:name="Объекты8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55</w:t>
      </w:r>
      <w:r>
        <w:rPr>
          <w:noProof/>
        </w:rPr>
        <w:fldChar w:fldCharType="end"/>
      </w:r>
      <w:bookmarkEnd w:id="101"/>
      <w:r w:rsidRPr="00806842">
        <w:t xml:space="preserve"> –</w:t>
      </w:r>
      <w:r>
        <w:t xml:space="preserve"> Помещения объекта </w:t>
      </w:r>
    </w:p>
    <w:p w:rsidR="00FD3940" w:rsidRDefault="00FD3940" w:rsidP="002603ED">
      <w:pPr>
        <w:pStyle w:val="DocNormal"/>
      </w:pPr>
    </w:p>
    <w:p w:rsidR="00D95206" w:rsidRDefault="00D95206" w:rsidP="002603ED">
      <w:pPr>
        <w:pStyle w:val="DocNormal"/>
      </w:pPr>
      <w:r>
        <w:t xml:space="preserve">Добавленное помещение </w:t>
      </w:r>
      <w:r w:rsidR="00864A86">
        <w:t>становится доступно для дальнейшей работы в данном объекте (</w:t>
      </w:r>
      <w:r w:rsidR="00864A86">
        <w:fldChar w:fldCharType="begin"/>
      </w:r>
      <w:r w:rsidR="00864A86">
        <w:instrText xml:space="preserve"> REF Объекты9 \h </w:instrText>
      </w:r>
      <w:r w:rsidR="00864A86">
        <w:fldChar w:fldCharType="separate"/>
      </w:r>
      <w:r w:rsidR="00901716" w:rsidRPr="000328F0">
        <w:t xml:space="preserve">Рис. </w:t>
      </w:r>
      <w:r w:rsidR="00901716">
        <w:rPr>
          <w:noProof/>
        </w:rPr>
        <w:t>56</w:t>
      </w:r>
      <w:r w:rsidR="00864A86">
        <w:fldChar w:fldCharType="end"/>
      </w:r>
      <w:r w:rsidR="00864A86">
        <w:t>). Описание возможностей по работе с помещением см. далее в подпункте «Работа с помещениями».</w:t>
      </w:r>
    </w:p>
    <w:p w:rsidR="00D95206" w:rsidRPr="00D95206" w:rsidRDefault="00D95206" w:rsidP="00D95206">
      <w:pPr>
        <w:pStyle w:val="DocNormal"/>
        <w:ind w:firstLine="0"/>
        <w:jc w:val="center"/>
      </w:pPr>
      <w:r w:rsidRPr="00D95206">
        <w:rPr>
          <w:noProof/>
          <w:lang w:eastAsia="ru-RU"/>
        </w:rPr>
        <w:drawing>
          <wp:inline distT="0" distB="0" distL="0" distR="0" wp14:anchorId="4305A6E7" wp14:editId="3B3788C3">
            <wp:extent cx="6119495" cy="311150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206" w:rsidRDefault="00D95206" w:rsidP="00D95206">
      <w:pPr>
        <w:pStyle w:val="DocNameRis"/>
        <w:widowControl w:val="0"/>
      </w:pPr>
      <w:bookmarkStart w:id="102" w:name="Объекты9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56</w:t>
      </w:r>
      <w:r>
        <w:rPr>
          <w:noProof/>
        </w:rPr>
        <w:fldChar w:fldCharType="end"/>
      </w:r>
      <w:bookmarkEnd w:id="102"/>
      <w:r w:rsidRPr="00806842">
        <w:t xml:space="preserve"> –</w:t>
      </w:r>
      <w:r>
        <w:t xml:space="preserve"> Меню работы с добавленным помещением объекта </w:t>
      </w:r>
    </w:p>
    <w:p w:rsidR="00D95206" w:rsidRPr="00D95206" w:rsidRDefault="00D95206" w:rsidP="00D95206">
      <w:pPr>
        <w:pStyle w:val="DocNormal"/>
        <w:ind w:firstLine="0"/>
      </w:pPr>
    </w:p>
    <w:p w:rsidR="002603ED" w:rsidRDefault="002603ED" w:rsidP="002603ED">
      <w:pPr>
        <w:pStyle w:val="DocNormal"/>
      </w:pPr>
      <w:r w:rsidRPr="00D95206">
        <w:rPr>
          <w:b/>
        </w:rPr>
        <w:t>Экспортировать</w:t>
      </w:r>
      <w:r w:rsidR="00E92203">
        <w:t xml:space="preserve"> – происходит отсылка информации по объекту в вышестоящий узел;</w:t>
      </w:r>
    </w:p>
    <w:p w:rsidR="002603ED" w:rsidRDefault="002603ED" w:rsidP="002603ED">
      <w:pPr>
        <w:pStyle w:val="DocNormal"/>
      </w:pPr>
      <w:r w:rsidRPr="00D95206">
        <w:rPr>
          <w:b/>
        </w:rPr>
        <w:t>Редактировать</w:t>
      </w:r>
      <w:r>
        <w:t xml:space="preserve"> – пользователю предлагается форма редактирования </w:t>
      </w:r>
      <w:r w:rsidR="00E92203">
        <w:t xml:space="preserve">(если объект не находится в статусе заблокирован </w:t>
      </w:r>
      <w:r w:rsidR="00E92203" w:rsidRPr="001341D0">
        <w:rPr>
          <w:noProof/>
          <w:lang w:eastAsia="ru-RU"/>
        </w:rPr>
        <w:drawing>
          <wp:inline distT="0" distB="0" distL="0" distR="0" wp14:anchorId="01E903BB" wp14:editId="6340E131">
            <wp:extent cx="304923" cy="276337"/>
            <wp:effectExtent l="0" t="0" r="0" b="9525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04923" cy="27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203">
        <w:t xml:space="preserve">). </w:t>
      </w:r>
    </w:p>
    <w:p w:rsidR="002603ED" w:rsidRDefault="002603ED" w:rsidP="002603ED">
      <w:pPr>
        <w:pStyle w:val="DocNormal"/>
      </w:pPr>
      <w:r w:rsidRPr="00D95206">
        <w:rPr>
          <w:b/>
        </w:rPr>
        <w:t>Удалить</w:t>
      </w:r>
      <w:r>
        <w:t xml:space="preserve"> – удаление объекта.</w:t>
      </w:r>
    </w:p>
    <w:p w:rsidR="00864A86" w:rsidRDefault="00864A86" w:rsidP="002603ED">
      <w:pPr>
        <w:pStyle w:val="DocNormal"/>
      </w:pPr>
    </w:p>
    <w:p w:rsidR="002603ED" w:rsidRPr="00864A86" w:rsidRDefault="00864A86" w:rsidP="00864A86">
      <w:pPr>
        <w:pStyle w:val="DocNormal"/>
        <w:rPr>
          <w:b/>
          <w:i/>
        </w:rPr>
      </w:pPr>
      <w:r w:rsidRPr="00864A86">
        <w:rPr>
          <w:b/>
          <w:i/>
        </w:rPr>
        <w:t>Работа с помещениями</w:t>
      </w:r>
    </w:p>
    <w:p w:rsidR="00864A86" w:rsidRDefault="006E2123" w:rsidP="006E2123">
      <w:pPr>
        <w:pStyle w:val="DocNormal"/>
      </w:pPr>
      <w:r>
        <w:t xml:space="preserve">На </w:t>
      </w:r>
      <w:r>
        <w:fldChar w:fldCharType="begin"/>
      </w:r>
      <w:r>
        <w:instrText xml:space="preserve"> REF Объекты9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56</w:t>
      </w:r>
      <w:r>
        <w:fldChar w:fldCharType="end"/>
      </w:r>
      <w:r>
        <w:t xml:space="preserve"> видно, что пользователю доступно меню:</w:t>
      </w:r>
    </w:p>
    <w:p w:rsidR="006E2123" w:rsidRDefault="006E2123" w:rsidP="006E2123">
      <w:pPr>
        <w:pStyle w:val="DocNormal"/>
        <w:ind w:firstLine="0"/>
      </w:pPr>
      <w:r>
        <w:t>Просмотр – просмотр схемы помещения</w:t>
      </w:r>
      <w:r w:rsidR="008620C8">
        <w:t xml:space="preserve"> (см. далее </w:t>
      </w:r>
      <w:r w:rsidR="008620C8">
        <w:fldChar w:fldCharType="begin"/>
      </w:r>
      <w:r w:rsidR="008620C8">
        <w:instrText xml:space="preserve"> REF Объекты10 \h </w:instrText>
      </w:r>
      <w:r w:rsidR="008620C8">
        <w:fldChar w:fldCharType="separate"/>
      </w:r>
      <w:r w:rsidR="00901716" w:rsidRPr="000328F0">
        <w:t xml:space="preserve">Рис. </w:t>
      </w:r>
      <w:r w:rsidR="00901716">
        <w:rPr>
          <w:noProof/>
        </w:rPr>
        <w:t>57</w:t>
      </w:r>
      <w:r w:rsidR="008620C8">
        <w:fldChar w:fldCharType="end"/>
      </w:r>
      <w:r w:rsidR="008620C8">
        <w:t>)</w:t>
      </w:r>
      <w:r>
        <w:t>;</w:t>
      </w:r>
    </w:p>
    <w:p w:rsidR="006E2123" w:rsidRDefault="006E2123" w:rsidP="006E2123">
      <w:pPr>
        <w:pStyle w:val="DocNormal"/>
        <w:ind w:firstLine="0"/>
      </w:pPr>
      <w:r>
        <w:t>Разместить устройства – размещения устройств, находящихся в помещении</w:t>
      </w:r>
      <w:r w:rsidR="008620C8">
        <w:t xml:space="preserve"> (см. далее подпункт)</w:t>
      </w:r>
      <w:r>
        <w:t>;</w:t>
      </w:r>
    </w:p>
    <w:p w:rsidR="006E2123" w:rsidRDefault="006E2123" w:rsidP="006E2123">
      <w:pPr>
        <w:pStyle w:val="DocNormal"/>
        <w:ind w:firstLine="0"/>
      </w:pPr>
      <w:r>
        <w:t xml:space="preserve">Редактировать план помещения – </w:t>
      </w:r>
      <w:r w:rsidR="008620C8">
        <w:t>после редактирования наименования и описания помещения можно перейти в редактор (см. ранее) и внести изменения в план помещения;</w:t>
      </w:r>
    </w:p>
    <w:p w:rsidR="00864A86" w:rsidRDefault="006E2123" w:rsidP="002603ED">
      <w:pPr>
        <w:pStyle w:val="DocNormal"/>
        <w:ind w:firstLine="0"/>
      </w:pPr>
      <w:r>
        <w:t xml:space="preserve">Открепить – после подтверждения действия происходит удаление связи объекта с выбранным помещением. Помещение можно увидеть теперь в модуле «Черновики помещений» и продолжить с ним работу. </w:t>
      </w:r>
    </w:p>
    <w:p w:rsidR="00864A86" w:rsidRDefault="008620C8" w:rsidP="002603ED">
      <w:pPr>
        <w:pStyle w:val="DocNormal"/>
        <w:ind w:firstLine="0"/>
      </w:pPr>
      <w:r w:rsidRPr="008620C8">
        <w:rPr>
          <w:noProof/>
          <w:lang w:eastAsia="ru-RU"/>
        </w:rPr>
        <w:drawing>
          <wp:inline distT="0" distB="0" distL="0" distR="0" wp14:anchorId="43079FD7" wp14:editId="7BBE906A">
            <wp:extent cx="6119495" cy="3016885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0C8" w:rsidRDefault="008620C8" w:rsidP="008620C8">
      <w:pPr>
        <w:pStyle w:val="DocNameRis"/>
        <w:widowControl w:val="0"/>
      </w:pPr>
      <w:bookmarkStart w:id="103" w:name="Объекты10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57</w:t>
      </w:r>
      <w:r>
        <w:rPr>
          <w:noProof/>
        </w:rPr>
        <w:fldChar w:fldCharType="end"/>
      </w:r>
      <w:bookmarkEnd w:id="103"/>
      <w:r w:rsidRPr="00806842">
        <w:t xml:space="preserve"> –</w:t>
      </w:r>
      <w:r>
        <w:t xml:space="preserve"> Просмотр помещения </w:t>
      </w:r>
    </w:p>
    <w:p w:rsidR="00864A86" w:rsidRPr="008620C8" w:rsidRDefault="008620C8" w:rsidP="008620C8">
      <w:pPr>
        <w:pStyle w:val="DocNormal"/>
        <w:rPr>
          <w:b/>
          <w:i/>
        </w:rPr>
      </w:pPr>
      <w:r w:rsidRPr="008620C8">
        <w:rPr>
          <w:b/>
          <w:i/>
        </w:rPr>
        <w:t>Разместить устройства</w:t>
      </w:r>
    </w:p>
    <w:p w:rsidR="00EB612C" w:rsidRDefault="008620C8" w:rsidP="008620C8">
      <w:pPr>
        <w:pStyle w:val="DocNormal"/>
      </w:pPr>
      <w:r>
        <w:t xml:space="preserve">При выборе данного пункта </w:t>
      </w:r>
      <w:r w:rsidR="003C1C74">
        <w:t>пользователю предоставляется экран (</w:t>
      </w:r>
      <w:r w:rsidR="00860C81">
        <w:fldChar w:fldCharType="begin"/>
      </w:r>
      <w:r w:rsidR="00860C81">
        <w:instrText xml:space="preserve"> REF Объекты11 \h </w:instrText>
      </w:r>
      <w:r w:rsidR="00860C81">
        <w:fldChar w:fldCharType="separate"/>
      </w:r>
      <w:r w:rsidR="00901716" w:rsidRPr="000328F0">
        <w:t xml:space="preserve">Рис. </w:t>
      </w:r>
      <w:r w:rsidR="00901716">
        <w:rPr>
          <w:noProof/>
        </w:rPr>
        <w:t>59</w:t>
      </w:r>
      <w:r w:rsidR="00860C81">
        <w:fldChar w:fldCharType="end"/>
      </w:r>
      <w:r w:rsidR="003C1C74">
        <w:t>)</w:t>
      </w:r>
      <w:r w:rsidR="00860C81">
        <w:t xml:space="preserve">. </w:t>
      </w:r>
      <w:r w:rsidR="00EB612C">
        <w:t>Если уже есть подключенные устройства или телепорты, то они будут отображены на плане и при подведении мышки к соответствующему пункту меню подсвечиваются зеленым (</w:t>
      </w:r>
      <w:r w:rsidR="00EB612C">
        <w:fldChar w:fldCharType="begin"/>
      </w:r>
      <w:r w:rsidR="00EB612C">
        <w:instrText xml:space="preserve"> REF Объекты12 \h </w:instrText>
      </w:r>
      <w:r w:rsidR="00EB612C">
        <w:fldChar w:fldCharType="separate"/>
      </w:r>
      <w:r w:rsidR="00901716" w:rsidRPr="000328F0">
        <w:t xml:space="preserve">Рис. </w:t>
      </w:r>
      <w:r w:rsidR="00901716">
        <w:rPr>
          <w:noProof/>
        </w:rPr>
        <w:t>60</w:t>
      </w:r>
      <w:r w:rsidR="00EB612C">
        <w:fldChar w:fldCharType="end"/>
      </w:r>
      <w:r w:rsidR="00EB612C">
        <w:t xml:space="preserve">). </w:t>
      </w:r>
    </w:p>
    <w:p w:rsidR="00936F83" w:rsidRDefault="00860C81" w:rsidP="008620C8">
      <w:pPr>
        <w:pStyle w:val="DocNormal"/>
      </w:pPr>
      <w:r>
        <w:t xml:space="preserve">Для </w:t>
      </w:r>
      <w:r w:rsidR="00EB612C">
        <w:t xml:space="preserve">перехода в режим </w:t>
      </w:r>
      <w:r>
        <w:t>редактировани</w:t>
      </w:r>
      <w:r w:rsidR="00EB612C">
        <w:t>я</w:t>
      </w:r>
      <w:r>
        <w:t xml:space="preserve"> нажать «Включить редактирование»</w:t>
      </w:r>
      <w:r w:rsidR="00EB612C">
        <w:t xml:space="preserve"> в левом верхнем углу экрана</w:t>
      </w:r>
      <w:r>
        <w:t>.</w:t>
      </w:r>
      <w:r w:rsidR="005D464D">
        <w:t xml:space="preserve"> Если зон еще нет, то будет выведено соответствующее сообщение с предложением либо создать зону автоматически, либо вручную. Автоматически – зона будет создана размером на все помещение. Вручную – необходимо проставить точки, ограничивающие зону (</w:t>
      </w:r>
      <w:r w:rsidR="005D464D">
        <w:fldChar w:fldCharType="begin"/>
      </w:r>
      <w:r w:rsidR="005D464D">
        <w:instrText xml:space="preserve"> REF Объекты13 \h </w:instrText>
      </w:r>
      <w:r w:rsidR="005D464D">
        <w:fldChar w:fldCharType="separate"/>
      </w:r>
      <w:r w:rsidR="00901716" w:rsidRPr="000328F0">
        <w:t xml:space="preserve">Рис. </w:t>
      </w:r>
      <w:r w:rsidR="00901716">
        <w:rPr>
          <w:noProof/>
        </w:rPr>
        <w:t>61</w:t>
      </w:r>
      <w:r w:rsidR="005D464D">
        <w:fldChar w:fldCharType="end"/>
      </w:r>
      <w:r w:rsidR="005D464D">
        <w:t>)</w:t>
      </w:r>
      <w:r w:rsidR="00D054BC">
        <w:t xml:space="preserve">, нажать «Сохранить и продолжить», занести описание и нажать «Сохранить». Зона будет добавлена. </w:t>
      </w:r>
      <w:r w:rsidR="00936F83">
        <w:t xml:space="preserve">Верхняя панель измениться на вид </w:t>
      </w:r>
      <w:r w:rsidR="00936F83">
        <w:fldChar w:fldCharType="begin"/>
      </w:r>
      <w:r w:rsidR="00936F83">
        <w:instrText xml:space="preserve"> REF Объекты15 \h </w:instrText>
      </w:r>
      <w:r w:rsidR="00936F83">
        <w:fldChar w:fldCharType="separate"/>
      </w:r>
      <w:r w:rsidR="00901716" w:rsidRPr="000328F0">
        <w:t xml:space="preserve">Рис. </w:t>
      </w:r>
      <w:r w:rsidR="00901716">
        <w:rPr>
          <w:noProof/>
        </w:rPr>
        <w:t>58</w:t>
      </w:r>
      <w:r w:rsidR="00936F83">
        <w:fldChar w:fldCharType="end"/>
      </w:r>
      <w:r w:rsidR="00936F83">
        <w:t>.</w:t>
      </w:r>
    </w:p>
    <w:p w:rsidR="00FD3940" w:rsidRDefault="00FD3940" w:rsidP="008620C8">
      <w:pPr>
        <w:pStyle w:val="DocNormal"/>
      </w:pPr>
    </w:p>
    <w:p w:rsidR="00936F83" w:rsidRDefault="00936F83" w:rsidP="008620C8">
      <w:pPr>
        <w:pStyle w:val="DocNormal"/>
      </w:pPr>
      <w:r w:rsidRPr="00936F83">
        <w:rPr>
          <w:noProof/>
          <w:lang w:eastAsia="ru-RU"/>
        </w:rPr>
        <w:drawing>
          <wp:inline distT="0" distB="0" distL="0" distR="0" wp14:anchorId="5974FA9D" wp14:editId="3EF06137">
            <wp:extent cx="5915025" cy="480060"/>
            <wp:effectExtent l="0" t="0" r="952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F83" w:rsidRDefault="00936F83" w:rsidP="00936F83">
      <w:pPr>
        <w:pStyle w:val="DocNameRis"/>
        <w:widowControl w:val="0"/>
      </w:pPr>
      <w:bookmarkStart w:id="104" w:name="Объекты15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58</w:t>
      </w:r>
      <w:r>
        <w:rPr>
          <w:noProof/>
        </w:rPr>
        <w:fldChar w:fldCharType="end"/>
      </w:r>
      <w:bookmarkEnd w:id="104"/>
      <w:r w:rsidRPr="00806842">
        <w:t xml:space="preserve"> –</w:t>
      </w:r>
      <w:r>
        <w:t xml:space="preserve"> Панель добавления зон, устройств, телепортов </w:t>
      </w:r>
    </w:p>
    <w:p w:rsidR="00FD3940" w:rsidRDefault="00FD3940" w:rsidP="00936F83">
      <w:pPr>
        <w:pStyle w:val="DocNameRis"/>
        <w:widowControl w:val="0"/>
      </w:pPr>
    </w:p>
    <w:p w:rsidR="004B44D1" w:rsidRDefault="00936F83" w:rsidP="008620C8">
      <w:pPr>
        <w:pStyle w:val="DocNormal"/>
      </w:pPr>
      <w:r>
        <w:t xml:space="preserve">Для добавления следующей зоны нажать «Добавить зону» </w:t>
      </w:r>
      <w:r w:rsidR="004B44D1">
        <w:t xml:space="preserve">(повторить вышеописанные действия). </w:t>
      </w:r>
    </w:p>
    <w:p w:rsidR="008620C8" w:rsidRDefault="00860C81" w:rsidP="00D054BC">
      <w:pPr>
        <w:pStyle w:val="DocNormal"/>
        <w:ind w:firstLine="0"/>
        <w:jc w:val="center"/>
      </w:pPr>
      <w:r w:rsidRPr="00860C81">
        <w:rPr>
          <w:noProof/>
          <w:lang w:eastAsia="ru-RU"/>
        </w:rPr>
        <w:drawing>
          <wp:inline distT="0" distB="0" distL="0" distR="0" wp14:anchorId="7CF3C90B" wp14:editId="12BE3C0E">
            <wp:extent cx="5471795" cy="2760596"/>
            <wp:effectExtent l="0" t="0" r="0" b="190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479628" cy="276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C81" w:rsidRDefault="00860C81" w:rsidP="00860C81">
      <w:pPr>
        <w:pStyle w:val="DocNameRis"/>
        <w:widowControl w:val="0"/>
      </w:pPr>
      <w:bookmarkStart w:id="105" w:name="Объекты11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59</w:t>
      </w:r>
      <w:r>
        <w:rPr>
          <w:noProof/>
        </w:rPr>
        <w:fldChar w:fldCharType="end"/>
      </w:r>
      <w:bookmarkEnd w:id="105"/>
      <w:r w:rsidRPr="00806842">
        <w:t xml:space="preserve"> –</w:t>
      </w:r>
      <w:r>
        <w:t xml:space="preserve"> Просмотр помещения </w:t>
      </w:r>
    </w:p>
    <w:p w:rsidR="00860C81" w:rsidRDefault="00860C81" w:rsidP="002603ED">
      <w:pPr>
        <w:pStyle w:val="DocNormal"/>
        <w:ind w:firstLine="0"/>
      </w:pPr>
    </w:p>
    <w:p w:rsidR="00EB612C" w:rsidRDefault="00EB612C" w:rsidP="00EB612C">
      <w:pPr>
        <w:pStyle w:val="DocNormal"/>
        <w:ind w:firstLine="0"/>
        <w:jc w:val="center"/>
      </w:pPr>
      <w:r w:rsidRPr="00EB612C">
        <w:rPr>
          <w:noProof/>
          <w:lang w:eastAsia="ru-RU"/>
        </w:rPr>
        <w:drawing>
          <wp:inline distT="0" distB="0" distL="0" distR="0" wp14:anchorId="192646D8" wp14:editId="6C789213">
            <wp:extent cx="5359400" cy="2517589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386466" cy="253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12C" w:rsidRDefault="00EB612C" w:rsidP="00EB612C">
      <w:pPr>
        <w:pStyle w:val="DocNameRis"/>
        <w:widowControl w:val="0"/>
      </w:pPr>
      <w:bookmarkStart w:id="106" w:name="Объекты12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60</w:t>
      </w:r>
      <w:r>
        <w:rPr>
          <w:noProof/>
        </w:rPr>
        <w:fldChar w:fldCharType="end"/>
      </w:r>
      <w:bookmarkEnd w:id="106"/>
      <w:r w:rsidRPr="00806842">
        <w:t xml:space="preserve"> –</w:t>
      </w:r>
      <w:r>
        <w:t xml:space="preserve"> Просмотр помещения </w:t>
      </w:r>
      <w:r w:rsidR="005D464D">
        <w:t>с имеющимися устройствами</w:t>
      </w:r>
    </w:p>
    <w:p w:rsidR="008620C8" w:rsidRDefault="0068409D" w:rsidP="005D464D">
      <w:pPr>
        <w:pStyle w:val="DocNormal"/>
        <w:ind w:firstLine="0"/>
        <w:jc w:val="center"/>
      </w:pPr>
      <w:r w:rsidRPr="0068409D">
        <w:rPr>
          <w:noProof/>
          <w:lang w:eastAsia="ru-RU"/>
        </w:rPr>
        <w:drawing>
          <wp:inline distT="0" distB="0" distL="0" distR="0" wp14:anchorId="37E6B2B0" wp14:editId="3FA47846">
            <wp:extent cx="6119495" cy="2949575"/>
            <wp:effectExtent l="0" t="0" r="0" b="317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64D" w:rsidRDefault="005D464D" w:rsidP="005D464D">
      <w:pPr>
        <w:pStyle w:val="DocNameRis"/>
        <w:widowControl w:val="0"/>
      </w:pPr>
      <w:bookmarkStart w:id="107" w:name="Объекты13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61</w:t>
      </w:r>
      <w:r>
        <w:rPr>
          <w:noProof/>
        </w:rPr>
        <w:fldChar w:fldCharType="end"/>
      </w:r>
      <w:bookmarkEnd w:id="107"/>
      <w:r w:rsidRPr="00806842">
        <w:t xml:space="preserve"> –</w:t>
      </w:r>
      <w:r w:rsidR="00D054BC">
        <w:t xml:space="preserve"> Создание зоны на плане помещения</w:t>
      </w:r>
      <w:r>
        <w:t xml:space="preserve"> </w:t>
      </w:r>
    </w:p>
    <w:p w:rsidR="008620C8" w:rsidRDefault="00D054BC" w:rsidP="00D054BC">
      <w:pPr>
        <w:pStyle w:val="DocNormal"/>
      </w:pPr>
      <w:r>
        <w:t>Удалить зону можно используя меню, находящееся в правой части экрана (</w:t>
      </w:r>
      <w:r>
        <w:fldChar w:fldCharType="begin"/>
      </w:r>
      <w:r>
        <w:instrText xml:space="preserve"> REF Объекты11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59</w:t>
      </w:r>
      <w:r>
        <w:fldChar w:fldCharType="end"/>
      </w:r>
      <w:r>
        <w:t xml:space="preserve">,  </w:t>
      </w:r>
      <w:r>
        <w:fldChar w:fldCharType="begin"/>
      </w:r>
      <w:r>
        <w:instrText xml:space="preserve"> REF Объекты12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60</w:t>
      </w:r>
      <w:r>
        <w:fldChar w:fldCharType="end"/>
      </w:r>
      <w:r>
        <w:t xml:space="preserve"> или  </w:t>
      </w:r>
      <w:r>
        <w:fldChar w:fldCharType="begin"/>
      </w:r>
      <w:r>
        <w:instrText xml:space="preserve"> REF Объекты13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61</w:t>
      </w:r>
      <w:r>
        <w:fldChar w:fldCharType="end"/>
      </w:r>
      <w:r>
        <w:t>)</w:t>
      </w:r>
      <w:r w:rsidR="00936F83">
        <w:t>.</w:t>
      </w:r>
    </w:p>
    <w:p w:rsidR="00D054BC" w:rsidRDefault="00D054BC" w:rsidP="00D054BC">
      <w:pPr>
        <w:pStyle w:val="DocNormal"/>
        <w:jc w:val="center"/>
      </w:pPr>
      <w:r w:rsidRPr="00D054BC">
        <w:rPr>
          <w:noProof/>
          <w:lang w:eastAsia="ru-RU"/>
        </w:rPr>
        <w:drawing>
          <wp:inline distT="0" distB="0" distL="0" distR="0" wp14:anchorId="5078E5A3" wp14:editId="3314053F">
            <wp:extent cx="2964257" cy="2449563"/>
            <wp:effectExtent l="0" t="0" r="7620" b="825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964257" cy="244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4BC" w:rsidRDefault="00D054BC" w:rsidP="00D054BC">
      <w:pPr>
        <w:pStyle w:val="DocNameRis"/>
        <w:widowControl w:val="0"/>
      </w:pPr>
      <w:bookmarkStart w:id="108" w:name="Объекты14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62</w:t>
      </w:r>
      <w:r>
        <w:rPr>
          <w:noProof/>
        </w:rPr>
        <w:fldChar w:fldCharType="end"/>
      </w:r>
      <w:bookmarkEnd w:id="108"/>
      <w:r w:rsidRPr="00806842">
        <w:t xml:space="preserve"> –</w:t>
      </w:r>
      <w:r>
        <w:t xml:space="preserve"> Удаление зоны </w:t>
      </w:r>
    </w:p>
    <w:p w:rsidR="008620C8" w:rsidRDefault="008D7EE5" w:rsidP="008D7EE5">
      <w:pPr>
        <w:pStyle w:val="DocNormal"/>
      </w:pPr>
      <w:r>
        <w:t>Теперь в созданную (созданные) зону (зоны) можно добавить устройство</w:t>
      </w:r>
      <w:r w:rsidR="00885C6D">
        <w:t xml:space="preserve"> (камера, датчик, канал)</w:t>
      </w:r>
      <w:r>
        <w:t>. Все новые устройства, которые доступны для добавления подсвечиваются в пункте «Новые устройства» (</w:t>
      </w:r>
      <w:r>
        <w:fldChar w:fldCharType="begin"/>
      </w:r>
      <w:r>
        <w:instrText xml:space="preserve"> REF Объекты14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62</w:t>
      </w:r>
      <w:r>
        <w:fldChar w:fldCharType="end"/>
      </w:r>
      <w:r>
        <w:t xml:space="preserve"> или в развернутом виде </w:t>
      </w:r>
      <w:r>
        <w:fldChar w:fldCharType="begin"/>
      </w:r>
      <w:r>
        <w:instrText xml:space="preserve"> REF Объекты16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63</w:t>
      </w:r>
      <w:r>
        <w:fldChar w:fldCharType="end"/>
      </w:r>
      <w:r>
        <w:t xml:space="preserve">). Развернуть указанный пункт и нажать «Добавить устройство» или нажать на плюсик около устройства. Указать на плане расположение устройства (ткнув в нужное место мышкой). На карте появиться </w:t>
      </w:r>
      <w:r w:rsidRPr="008D7EE5">
        <w:rPr>
          <w:noProof/>
          <w:lang w:eastAsia="ru-RU"/>
        </w:rPr>
        <w:drawing>
          <wp:inline distT="0" distB="0" distL="0" distR="0" wp14:anchorId="5E027828" wp14:editId="4D488085">
            <wp:extent cx="238221" cy="219164"/>
            <wp:effectExtent l="0" t="0" r="0" b="952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38221" cy="21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Нажать «Сохранить и продолжить». В открывшейся форме проверить (заполнить) требуемые поля и подтвердить сохранение. Устройство добавлено. Теперь оно отображается в пункте «Подключенные устройства»</w:t>
      </w:r>
      <w:r w:rsidR="000E770C">
        <w:t xml:space="preserve"> (там можно редактировать его описание и отвязать при необходимости. </w:t>
      </w:r>
      <w:r w:rsidR="000E770C">
        <w:fldChar w:fldCharType="begin"/>
      </w:r>
      <w:r w:rsidR="000E770C">
        <w:instrText xml:space="preserve"> REF Объекты17 \h </w:instrText>
      </w:r>
      <w:r w:rsidR="000E770C">
        <w:fldChar w:fldCharType="separate"/>
      </w:r>
      <w:r w:rsidR="00901716" w:rsidRPr="000328F0">
        <w:t xml:space="preserve">Рис. </w:t>
      </w:r>
      <w:r w:rsidR="00901716">
        <w:rPr>
          <w:noProof/>
        </w:rPr>
        <w:t>64</w:t>
      </w:r>
      <w:r w:rsidR="000E770C">
        <w:fldChar w:fldCharType="end"/>
      </w:r>
      <w:r w:rsidR="000E770C">
        <w:t>)</w:t>
      </w:r>
      <w:r>
        <w:t xml:space="preserve">.  В пункте «Новые устройства» помещенное на план устройство удаляется. </w:t>
      </w:r>
    </w:p>
    <w:p w:rsidR="008D7EE5" w:rsidRDefault="008D7EE5" w:rsidP="000E770C">
      <w:pPr>
        <w:pStyle w:val="DocNormal"/>
        <w:ind w:firstLine="0"/>
        <w:jc w:val="center"/>
      </w:pPr>
      <w:r w:rsidRPr="008D7EE5">
        <w:rPr>
          <w:noProof/>
          <w:lang w:eastAsia="ru-RU"/>
        </w:rPr>
        <w:drawing>
          <wp:inline distT="0" distB="0" distL="0" distR="0" wp14:anchorId="71AB2F85" wp14:editId="2B1FC777">
            <wp:extent cx="1724660" cy="1646590"/>
            <wp:effectExtent l="0" t="0" r="889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729365" cy="165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EE5" w:rsidRDefault="008D7EE5" w:rsidP="008D7EE5">
      <w:pPr>
        <w:pStyle w:val="DocNameRis"/>
        <w:widowControl w:val="0"/>
      </w:pPr>
      <w:bookmarkStart w:id="109" w:name="Объекты16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63</w:t>
      </w:r>
      <w:r>
        <w:rPr>
          <w:noProof/>
        </w:rPr>
        <w:fldChar w:fldCharType="end"/>
      </w:r>
      <w:bookmarkEnd w:id="109"/>
      <w:r w:rsidRPr="00806842">
        <w:t xml:space="preserve"> –</w:t>
      </w:r>
      <w:r>
        <w:t xml:space="preserve"> Новые устройства </w:t>
      </w:r>
    </w:p>
    <w:p w:rsidR="008620C8" w:rsidRDefault="000E770C" w:rsidP="008D7EE5">
      <w:pPr>
        <w:pStyle w:val="DocNormal"/>
        <w:ind w:firstLine="0"/>
        <w:jc w:val="center"/>
      </w:pPr>
      <w:r w:rsidRPr="000E770C">
        <w:rPr>
          <w:noProof/>
          <w:lang w:eastAsia="ru-RU"/>
        </w:rPr>
        <w:drawing>
          <wp:inline distT="0" distB="0" distL="0" distR="0" wp14:anchorId="47784903" wp14:editId="434EC7D2">
            <wp:extent cx="2544877" cy="3517077"/>
            <wp:effectExtent l="0" t="0" r="8255" b="762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544877" cy="351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EE5" w:rsidRDefault="008D7EE5" w:rsidP="008D7EE5">
      <w:pPr>
        <w:pStyle w:val="DocNameRis"/>
        <w:widowControl w:val="0"/>
      </w:pPr>
      <w:bookmarkStart w:id="110" w:name="Объекты17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64</w:t>
      </w:r>
      <w:r>
        <w:rPr>
          <w:noProof/>
        </w:rPr>
        <w:fldChar w:fldCharType="end"/>
      </w:r>
      <w:bookmarkEnd w:id="110"/>
      <w:r w:rsidRPr="00806842">
        <w:t xml:space="preserve"> –</w:t>
      </w:r>
      <w:r>
        <w:t xml:space="preserve"> </w:t>
      </w:r>
      <w:r w:rsidR="000E770C">
        <w:t>Подключенные</w:t>
      </w:r>
      <w:r>
        <w:t xml:space="preserve"> устройства </w:t>
      </w:r>
    </w:p>
    <w:p w:rsidR="00012AA9" w:rsidRPr="008620C8" w:rsidRDefault="00012AA9" w:rsidP="00012AA9">
      <w:pPr>
        <w:pStyle w:val="DocNormal"/>
        <w:rPr>
          <w:b/>
          <w:i/>
        </w:rPr>
      </w:pPr>
      <w:r>
        <w:rPr>
          <w:b/>
          <w:i/>
        </w:rPr>
        <w:t>Телепорты</w:t>
      </w:r>
    </w:p>
    <w:p w:rsidR="00012AA9" w:rsidRDefault="00012AA9" w:rsidP="00012AA9">
      <w:pPr>
        <w:pStyle w:val="DocNormal"/>
      </w:pPr>
      <w:r>
        <w:t>Если имеется больше одного помещения между ними можно устанавливать телепорты (переходы). (</w:t>
      </w:r>
      <w:r>
        <w:fldChar w:fldCharType="begin"/>
      </w:r>
      <w:r>
        <w:instrText xml:space="preserve"> REF Объекты12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60</w:t>
      </w:r>
      <w:r>
        <w:fldChar w:fldCharType="end"/>
      </w:r>
      <w:r>
        <w:t xml:space="preserve">). </w:t>
      </w:r>
    </w:p>
    <w:p w:rsidR="000D7D37" w:rsidRDefault="00012AA9" w:rsidP="00012AA9">
      <w:pPr>
        <w:pStyle w:val="DocNormal"/>
      </w:pPr>
      <w:r>
        <w:t xml:space="preserve">Для перехода в режим редактирования нажать «Включить редактирование» в левом верхнем углу экрана. </w:t>
      </w:r>
      <w:r w:rsidR="000D7D37">
        <w:t xml:space="preserve">Нажать «Добавить телепорт». Отметить расположение телепорта на плане помещения нажатием мышки в необходимом месте. </w:t>
      </w:r>
      <w:r w:rsidR="008E6A5A">
        <w:t>Появится знак</w:t>
      </w:r>
      <w:r w:rsidR="000D7D37" w:rsidRPr="000D7D37">
        <w:rPr>
          <w:noProof/>
          <w:lang w:eastAsia="ru-RU"/>
        </w:rPr>
        <w:drawing>
          <wp:inline distT="0" distB="0" distL="0" distR="0" wp14:anchorId="7976C477" wp14:editId="50A2EACE">
            <wp:extent cx="228692" cy="219164"/>
            <wp:effectExtent l="0" t="0" r="0" b="952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228692" cy="21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A5A">
        <w:t>. Нажать «Сохранить и продолжить», в открывшемся окне заполнить</w:t>
      </w:r>
      <w:r w:rsidR="00A03A1C">
        <w:t xml:space="preserve"> помещение – </w:t>
      </w:r>
      <w:r w:rsidR="008E6A5A">
        <w:t xml:space="preserve">назначение, название и описание. Подтвердить сохранение. </w:t>
      </w:r>
      <w:r w:rsidR="00A03A1C">
        <w:t>На экране появится зеленая стрелочка, обозначающая телепорт (</w:t>
      </w:r>
      <w:r w:rsidR="00A03A1C">
        <w:fldChar w:fldCharType="begin"/>
      </w:r>
      <w:r w:rsidR="00A03A1C">
        <w:instrText xml:space="preserve"> REF Объекты18 \h </w:instrText>
      </w:r>
      <w:r w:rsidR="00A03A1C">
        <w:fldChar w:fldCharType="separate"/>
      </w:r>
      <w:r w:rsidR="00901716" w:rsidRPr="000328F0">
        <w:t xml:space="preserve">Рис. </w:t>
      </w:r>
      <w:r w:rsidR="00901716">
        <w:rPr>
          <w:noProof/>
        </w:rPr>
        <w:t>65</w:t>
      </w:r>
      <w:r w:rsidR="00A03A1C">
        <w:fldChar w:fldCharType="end"/>
      </w:r>
      <w:r w:rsidR="00A03A1C">
        <w:t>). В режиме просмотра при нажатии на нее осуществляется переход на план помещения, указанного как назначение.</w:t>
      </w:r>
    </w:p>
    <w:p w:rsidR="00012AA9" w:rsidRDefault="00A03A1C" w:rsidP="00A03A1C">
      <w:pPr>
        <w:pStyle w:val="DocNormal"/>
        <w:ind w:firstLine="0"/>
      </w:pPr>
      <w:r w:rsidRPr="00A03A1C">
        <w:rPr>
          <w:noProof/>
          <w:lang w:eastAsia="ru-RU"/>
        </w:rPr>
        <w:drawing>
          <wp:inline distT="0" distB="0" distL="0" distR="0" wp14:anchorId="7FC8C254" wp14:editId="0FA08371">
            <wp:extent cx="6119495" cy="1510665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A9" w:rsidRDefault="00012AA9" w:rsidP="00012AA9">
      <w:pPr>
        <w:pStyle w:val="DocNameRis"/>
        <w:widowControl w:val="0"/>
      </w:pPr>
      <w:bookmarkStart w:id="111" w:name="Объекты18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65</w:t>
      </w:r>
      <w:r>
        <w:rPr>
          <w:noProof/>
        </w:rPr>
        <w:fldChar w:fldCharType="end"/>
      </w:r>
      <w:bookmarkEnd w:id="111"/>
      <w:r w:rsidRPr="00806842">
        <w:t xml:space="preserve"> –</w:t>
      </w:r>
      <w:r>
        <w:t xml:space="preserve"> </w:t>
      </w:r>
      <w:r w:rsidR="00A03A1C">
        <w:t>План помещения с добавленным телепортом</w:t>
      </w:r>
      <w:r>
        <w:t xml:space="preserve"> </w:t>
      </w:r>
    </w:p>
    <w:p w:rsidR="008620C8" w:rsidRDefault="00131336" w:rsidP="00131336">
      <w:pPr>
        <w:pStyle w:val="DocNormal"/>
      </w:pPr>
      <w:r>
        <w:t>Продолжим рассматривать возможности по работе с конкретным объектом (</w:t>
      </w:r>
      <w:r>
        <w:fldChar w:fldCharType="begin"/>
      </w:r>
      <w:r>
        <w:instrText xml:space="preserve"> REF Объекты4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51</w:t>
      </w:r>
      <w:r>
        <w:fldChar w:fldCharType="end"/>
      </w:r>
      <w:r>
        <w:t>)</w:t>
      </w:r>
    </w:p>
    <w:p w:rsidR="0073006D" w:rsidRDefault="000C57CE" w:rsidP="000C57CE">
      <w:pPr>
        <w:pStyle w:val="DocNormal"/>
      </w:pPr>
      <w:r>
        <w:t xml:space="preserve">Если у объекта есть помещения, в которых выделены зоны с устройствами, то эти устройства должны относиться к какому-либо серверу. </w:t>
      </w:r>
      <w:r w:rsidR="00622903">
        <w:t xml:space="preserve">По гиперссылке </w:t>
      </w:r>
      <w:r w:rsidR="00622903" w:rsidRPr="0073006D">
        <w:rPr>
          <w:noProof/>
          <w:lang w:eastAsia="ru-RU"/>
        </w:rPr>
        <w:drawing>
          <wp:inline distT="0" distB="0" distL="0" distR="0" wp14:anchorId="655B1443" wp14:editId="72254267">
            <wp:extent cx="790895" cy="247750"/>
            <wp:effectExtent l="0" t="0" r="9525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790895" cy="2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903">
        <w:t xml:space="preserve">можно перейти к просмотру серверов. </w:t>
      </w:r>
      <w:r>
        <w:t xml:space="preserve">Обратите внимание, что сколько устройств – столько серверов (хотя фактически это может быть один и тот же сервер). При добавлении сервера осуществляется </w:t>
      </w:r>
      <w:r w:rsidR="00622903">
        <w:t>переход в модуль «Серверы ИТСО» (см. далее).</w:t>
      </w:r>
    </w:p>
    <w:p w:rsidR="0073006D" w:rsidRDefault="0074257D" w:rsidP="0074257D">
      <w:pPr>
        <w:pStyle w:val="DocNormal"/>
      </w:pPr>
      <w:r>
        <w:t xml:space="preserve">Гиперссылка </w:t>
      </w:r>
      <w:r w:rsidR="0073006D" w:rsidRPr="0073006D">
        <w:rPr>
          <w:noProof/>
          <w:lang w:eastAsia="ru-RU"/>
        </w:rPr>
        <w:drawing>
          <wp:inline distT="0" distB="0" distL="0" distR="0" wp14:anchorId="21C03786" wp14:editId="49DD7167">
            <wp:extent cx="1019587" cy="209635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019587" cy="20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не поддерживается, в следующей версии ПО ее не будет.</w:t>
      </w:r>
    </w:p>
    <w:p w:rsidR="002603ED" w:rsidRDefault="002603ED" w:rsidP="002603ED">
      <w:pPr>
        <w:pStyle w:val="DocNormal"/>
        <w:ind w:firstLine="0"/>
      </w:pPr>
    </w:p>
    <w:p w:rsidR="000D76EF" w:rsidRDefault="000D76EF" w:rsidP="000D76EF">
      <w:pPr>
        <w:pStyle w:val="31"/>
      </w:pPr>
      <w:bookmarkStart w:id="112" w:name="_Toc97894787"/>
      <w:r>
        <w:t>Паспорта</w:t>
      </w:r>
      <w:bookmarkEnd w:id="112"/>
    </w:p>
    <w:p w:rsidR="00132737" w:rsidRDefault="000D76EF" w:rsidP="006072A9">
      <w:pPr>
        <w:pStyle w:val="DocNormal"/>
        <w:widowControl w:val="0"/>
      </w:pPr>
      <w:r>
        <w:t xml:space="preserve">В данном модуле </w:t>
      </w:r>
      <w:r w:rsidR="00132737">
        <w:t xml:space="preserve">осуществляется отображение всех паспортов, созданных для объектов данного узла. </w:t>
      </w:r>
      <w:r w:rsidRPr="00806842">
        <w:t xml:space="preserve"> (</w:t>
      </w:r>
      <w:r w:rsidR="006E031B">
        <w:t xml:space="preserve">см. </w:t>
      </w:r>
      <w:r w:rsidR="006E031B">
        <w:fldChar w:fldCharType="begin"/>
      </w:r>
      <w:r w:rsidR="006E031B">
        <w:instrText xml:space="preserve"> REF Паспорта1 \h </w:instrText>
      </w:r>
      <w:r w:rsidR="006E031B">
        <w:fldChar w:fldCharType="separate"/>
      </w:r>
      <w:r w:rsidR="00901716" w:rsidRPr="000328F0">
        <w:t xml:space="preserve">Рис. </w:t>
      </w:r>
      <w:r w:rsidR="00901716">
        <w:rPr>
          <w:noProof/>
        </w:rPr>
        <w:t>66</w:t>
      </w:r>
      <w:r w:rsidR="006E031B">
        <w:fldChar w:fldCharType="end"/>
      </w:r>
      <w:r>
        <w:t>).</w:t>
      </w:r>
      <w:r w:rsidRPr="00806842">
        <w:t xml:space="preserve"> </w:t>
      </w:r>
    </w:p>
    <w:p w:rsidR="00132737" w:rsidRDefault="00132737" w:rsidP="00132737">
      <w:pPr>
        <w:pStyle w:val="DocNormal"/>
        <w:widowControl w:val="0"/>
        <w:ind w:firstLine="0"/>
      </w:pPr>
    </w:p>
    <w:p w:rsidR="00132737" w:rsidRDefault="00132737" w:rsidP="00132737">
      <w:pPr>
        <w:pStyle w:val="DocNormal"/>
        <w:widowControl w:val="0"/>
        <w:ind w:firstLine="0"/>
        <w:jc w:val="center"/>
      </w:pPr>
      <w:r w:rsidRPr="00132737">
        <w:rPr>
          <w:noProof/>
          <w:lang w:eastAsia="ru-RU"/>
        </w:rPr>
        <w:drawing>
          <wp:inline distT="0" distB="0" distL="0" distR="0" wp14:anchorId="129510AB" wp14:editId="23009A67">
            <wp:extent cx="6384925" cy="2371725"/>
            <wp:effectExtent l="0" t="0" r="0" b="9525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6386083" cy="23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040" w:rsidRDefault="000C4040" w:rsidP="000C4040">
      <w:pPr>
        <w:pStyle w:val="DocNameRis"/>
        <w:widowControl w:val="0"/>
      </w:pPr>
      <w:bookmarkStart w:id="113" w:name="Паспорта1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66</w:t>
      </w:r>
      <w:r>
        <w:rPr>
          <w:noProof/>
        </w:rPr>
        <w:fldChar w:fldCharType="end"/>
      </w:r>
      <w:bookmarkEnd w:id="113"/>
      <w:r w:rsidRPr="00806842">
        <w:t xml:space="preserve"> –</w:t>
      </w:r>
      <w:r w:rsidRPr="000328F0">
        <w:t xml:space="preserve"> </w:t>
      </w:r>
      <w:r>
        <w:t>Паспорта</w:t>
      </w:r>
    </w:p>
    <w:p w:rsidR="000C4040" w:rsidRDefault="000C4040" w:rsidP="000C4040">
      <w:pPr>
        <w:pStyle w:val="DocNormal"/>
      </w:pPr>
      <w:r w:rsidRPr="000C4040">
        <w:rPr>
          <w:noProof/>
          <w:lang w:eastAsia="ru-RU"/>
        </w:rPr>
        <w:drawing>
          <wp:inline distT="0" distB="0" distL="0" distR="0" wp14:anchorId="4CBF3187" wp14:editId="62B975B4">
            <wp:extent cx="352568" cy="343039"/>
            <wp:effectExtent l="0" t="0" r="9525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352568" cy="34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нажать после задания в строке поиска требуемого значения (поддерживается поиск по неполному значению). Выведутся записи, отвечающие введенному значению;</w:t>
      </w:r>
    </w:p>
    <w:p w:rsidR="000C4040" w:rsidRDefault="000C4040" w:rsidP="000C4040">
      <w:pPr>
        <w:pStyle w:val="DocNormal"/>
      </w:pPr>
      <w:r w:rsidRPr="00D8550D">
        <w:rPr>
          <w:noProof/>
          <w:lang w:eastAsia="ru-RU"/>
        </w:rPr>
        <w:drawing>
          <wp:inline distT="0" distB="0" distL="0" distR="0" wp14:anchorId="76C9673F" wp14:editId="278AE203">
            <wp:extent cx="285866" cy="314452"/>
            <wp:effectExtent l="0" t="0" r="0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85866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в открывшейся форме задать условия фильтрации</w:t>
      </w:r>
      <w:r w:rsidR="00DC5702">
        <w:t>, выведутся записи, отвечающие заданным условиям</w:t>
      </w:r>
      <w:r>
        <w:t>;</w:t>
      </w:r>
    </w:p>
    <w:p w:rsidR="000C4040" w:rsidRDefault="000C4040" w:rsidP="000C4040">
      <w:pPr>
        <w:pStyle w:val="DocNormal"/>
      </w:pPr>
      <w:r w:rsidRPr="00DA2A07">
        <w:rPr>
          <w:noProof/>
          <w:lang w:eastAsia="ru-RU"/>
        </w:rPr>
        <w:drawing>
          <wp:inline distT="0" distB="0" distL="0" distR="0">
            <wp:extent cx="247650" cy="209550"/>
            <wp:effectExtent l="0" t="0" r="0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обнов</w:t>
      </w:r>
      <w:r w:rsidR="00B52BA4">
        <w:t>ление</w:t>
      </w:r>
      <w:r>
        <w:t xml:space="preserve"> экран</w:t>
      </w:r>
      <w:r w:rsidR="00B52BA4">
        <w:t>а</w:t>
      </w:r>
      <w:r>
        <w:t>;</w:t>
      </w:r>
    </w:p>
    <w:p w:rsidR="000C4040" w:rsidRDefault="000C4040" w:rsidP="000C4040">
      <w:pPr>
        <w:pStyle w:val="DocNormal"/>
      </w:pPr>
      <w:r w:rsidRPr="00D8550D">
        <w:rPr>
          <w:noProof/>
          <w:lang w:eastAsia="ru-RU"/>
        </w:rPr>
        <w:drawing>
          <wp:inline distT="0" distB="0" distL="0" distR="0" wp14:anchorId="73E413D9" wp14:editId="0FDA5509">
            <wp:extent cx="266808" cy="276337"/>
            <wp:effectExtent l="0" t="0" r="0" b="9525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66808" cy="27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- </w:t>
      </w:r>
      <w:r w:rsidR="00B52BA4">
        <w:t>переход к табличному просмотру и обратно.</w:t>
      </w:r>
      <w:r w:rsidR="006E031B">
        <w:t xml:space="preserve"> При табличном просмотре доступны возможности работы в гриде (см. описание модуля «Пользователи»).</w:t>
      </w:r>
    </w:p>
    <w:p w:rsidR="00A95D35" w:rsidRDefault="00A95D35" w:rsidP="000C4040">
      <w:pPr>
        <w:pStyle w:val="DocNormal"/>
      </w:pPr>
      <w:r>
        <w:t>Рассмотрим экран паспорта конкретного объекта (</w:t>
      </w:r>
      <w:r>
        <w:fldChar w:fldCharType="begin"/>
      </w:r>
      <w:r>
        <w:instrText xml:space="preserve"> REF Паспорта4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67</w:t>
      </w:r>
      <w:r>
        <w:fldChar w:fldCharType="end"/>
      </w:r>
      <w:r>
        <w:t xml:space="preserve">). Зеленым подсвечивается утвержденный паспорт. Черная иконка </w:t>
      </w:r>
      <w:r w:rsidRPr="00A95D35">
        <w:rPr>
          <w:noProof/>
          <w:lang w:eastAsia="ru-RU"/>
        </w:rPr>
        <w:drawing>
          <wp:inline distT="0" distB="0" distL="0" distR="0" wp14:anchorId="045259C0" wp14:editId="3676CFE4">
            <wp:extent cx="267890" cy="333375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271708" cy="33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обозначает черновик паспорта с отсутствующей датой утверждения. </w:t>
      </w:r>
    </w:p>
    <w:p w:rsidR="00A95D35" w:rsidRDefault="00A95D35" w:rsidP="00A95D35">
      <w:pPr>
        <w:pStyle w:val="DocNormal"/>
        <w:ind w:firstLine="0"/>
        <w:jc w:val="center"/>
      </w:pPr>
      <w:r w:rsidRPr="008634B9">
        <w:rPr>
          <w:noProof/>
          <w:lang w:eastAsia="ru-RU"/>
        </w:rPr>
        <w:drawing>
          <wp:inline distT="0" distB="0" distL="0" distR="0" wp14:anchorId="72DBBC38" wp14:editId="72D0A53B">
            <wp:extent cx="6119495" cy="1497330"/>
            <wp:effectExtent l="0" t="0" r="0" b="762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D35" w:rsidRDefault="00A95D35" w:rsidP="00A95D35">
      <w:pPr>
        <w:pStyle w:val="DocNameRis"/>
        <w:widowControl w:val="0"/>
      </w:pPr>
      <w:bookmarkStart w:id="114" w:name="Паспорта4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67</w:t>
      </w:r>
      <w:r>
        <w:rPr>
          <w:noProof/>
        </w:rPr>
        <w:fldChar w:fldCharType="end"/>
      </w:r>
      <w:bookmarkEnd w:id="114"/>
      <w:r w:rsidRPr="00806842">
        <w:t xml:space="preserve"> –</w:t>
      </w:r>
      <w:r w:rsidRPr="000328F0">
        <w:t xml:space="preserve"> </w:t>
      </w:r>
      <w:r>
        <w:t>Экран конкретного паспорта</w:t>
      </w:r>
    </w:p>
    <w:p w:rsidR="00A95D35" w:rsidRDefault="00E92203" w:rsidP="00A95D35">
      <w:pPr>
        <w:pStyle w:val="DocNormal"/>
      </w:pPr>
      <w:r>
        <w:t>Пользователю доступны следующие возможности (</w:t>
      </w:r>
      <w:r>
        <w:fldChar w:fldCharType="begin"/>
      </w:r>
      <w:r>
        <w:instrText xml:space="preserve"> REF Паспорта3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68</w:t>
      </w:r>
      <w:r>
        <w:fldChar w:fldCharType="end"/>
      </w:r>
      <w:r>
        <w:t>).</w:t>
      </w:r>
    </w:p>
    <w:p w:rsidR="006E031B" w:rsidRDefault="006E031B" w:rsidP="00E92203">
      <w:pPr>
        <w:widowControl w:val="0"/>
        <w:jc w:val="center"/>
      </w:pPr>
      <w:r w:rsidRPr="006E031B">
        <w:rPr>
          <w:noProof/>
          <w:lang w:eastAsia="ru-RU"/>
        </w:rPr>
        <w:drawing>
          <wp:inline distT="0" distB="0" distL="0" distR="0" wp14:anchorId="72332B0A" wp14:editId="1AA17BCD">
            <wp:extent cx="1677078" cy="1734251"/>
            <wp:effectExtent l="0" t="0" r="0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677078" cy="173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040" w:rsidRDefault="000C4040" w:rsidP="000D76EF">
      <w:pPr>
        <w:widowControl w:val="0"/>
        <w:jc w:val="both"/>
      </w:pPr>
    </w:p>
    <w:p w:rsidR="00E92203" w:rsidRDefault="00E92203" w:rsidP="00E92203">
      <w:pPr>
        <w:pStyle w:val="DocNameRis"/>
        <w:widowControl w:val="0"/>
      </w:pPr>
      <w:bookmarkStart w:id="115" w:name="Паспорта3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68</w:t>
      </w:r>
      <w:r>
        <w:rPr>
          <w:noProof/>
        </w:rPr>
        <w:fldChar w:fldCharType="end"/>
      </w:r>
      <w:bookmarkEnd w:id="115"/>
      <w:r w:rsidRPr="00806842">
        <w:t xml:space="preserve"> –</w:t>
      </w:r>
      <w:r w:rsidRPr="000328F0">
        <w:t xml:space="preserve"> </w:t>
      </w:r>
      <w:r>
        <w:t>Паспорта. Возможности пользователя</w:t>
      </w:r>
    </w:p>
    <w:p w:rsidR="000C4040" w:rsidRDefault="00A060B1" w:rsidP="00A060B1">
      <w:pPr>
        <w:pStyle w:val="DocNormal"/>
      </w:pPr>
      <w:r>
        <w:t xml:space="preserve">Просмотр – просмотр уже существующего паспорта в виде экрана </w:t>
      </w:r>
      <w:r w:rsidR="00496F51">
        <w:fldChar w:fldCharType="begin"/>
      </w:r>
      <w:r w:rsidR="00496F51">
        <w:instrText xml:space="preserve"> REF Паспорта2 \h </w:instrText>
      </w:r>
      <w:r w:rsidR="00496F51">
        <w:fldChar w:fldCharType="separate"/>
      </w:r>
      <w:r w:rsidR="00901716" w:rsidRPr="000328F0">
        <w:t xml:space="preserve">Рис. </w:t>
      </w:r>
      <w:r w:rsidR="00901716">
        <w:rPr>
          <w:noProof/>
        </w:rPr>
        <w:t>69</w:t>
      </w:r>
      <w:r w:rsidR="00496F51">
        <w:fldChar w:fldCharType="end"/>
      </w:r>
      <w:r>
        <w:t>;</w:t>
      </w:r>
    </w:p>
    <w:p w:rsidR="00A060B1" w:rsidRDefault="00A060B1" w:rsidP="00A060B1">
      <w:pPr>
        <w:pStyle w:val="DocNormal"/>
      </w:pPr>
      <w:r>
        <w:t>Утвердить</w:t>
      </w:r>
      <w:r w:rsidR="00CB7DB8">
        <w:t xml:space="preserve"> – утверждение черновика паспорта или (если паспорт уже утвержден) отмена утверждения</w:t>
      </w:r>
      <w:r w:rsidR="000D6D36">
        <w:t xml:space="preserve"> (</w:t>
      </w:r>
      <w:r w:rsidR="000D6D36">
        <w:fldChar w:fldCharType="begin"/>
      </w:r>
      <w:r w:rsidR="000D6D36">
        <w:instrText xml:space="preserve"> REF Паспорта5 \h </w:instrText>
      </w:r>
      <w:r w:rsidR="000D6D36">
        <w:fldChar w:fldCharType="separate"/>
      </w:r>
      <w:r w:rsidR="00901716" w:rsidRPr="000328F0">
        <w:t xml:space="preserve">Рис. </w:t>
      </w:r>
      <w:r w:rsidR="00901716">
        <w:rPr>
          <w:noProof/>
        </w:rPr>
        <w:t>70</w:t>
      </w:r>
      <w:r w:rsidR="000D6D36">
        <w:fldChar w:fldCharType="end"/>
      </w:r>
      <w:r w:rsidR="000D6D36">
        <w:t>)</w:t>
      </w:r>
      <w:r w:rsidR="00CB7DB8">
        <w:t>;</w:t>
      </w:r>
    </w:p>
    <w:p w:rsidR="00A060B1" w:rsidRDefault="00A060B1" w:rsidP="00A060B1">
      <w:pPr>
        <w:pStyle w:val="DocNormal"/>
      </w:pPr>
      <w:r>
        <w:t>Редактировать</w:t>
      </w:r>
      <w:r w:rsidR="00CB7DB8">
        <w:t xml:space="preserve"> – редактирование доступно до утверждения, </w:t>
      </w:r>
    </w:p>
    <w:p w:rsidR="00A060B1" w:rsidRDefault="00A060B1" w:rsidP="00A060B1">
      <w:pPr>
        <w:pStyle w:val="DocNormal"/>
      </w:pPr>
      <w:r>
        <w:t>Удалить – удаление паспорта.</w:t>
      </w:r>
    </w:p>
    <w:p w:rsidR="00A060B1" w:rsidRDefault="00496F51" w:rsidP="000D76EF">
      <w:pPr>
        <w:widowControl w:val="0"/>
        <w:jc w:val="both"/>
      </w:pPr>
      <w:r w:rsidRPr="00496F51">
        <w:rPr>
          <w:noProof/>
          <w:lang w:eastAsia="ru-RU"/>
        </w:rPr>
        <w:drawing>
          <wp:inline distT="0" distB="0" distL="0" distR="0" wp14:anchorId="50F17C47" wp14:editId="38A383DB">
            <wp:extent cx="6119495" cy="2884170"/>
            <wp:effectExtent l="0" t="0" r="0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F51" w:rsidRDefault="00496F51" w:rsidP="000D76EF">
      <w:pPr>
        <w:widowControl w:val="0"/>
        <w:jc w:val="both"/>
      </w:pPr>
      <w:r w:rsidRPr="00496F51">
        <w:rPr>
          <w:noProof/>
          <w:lang w:eastAsia="ru-RU"/>
        </w:rPr>
        <w:drawing>
          <wp:inline distT="0" distB="0" distL="0" distR="0" wp14:anchorId="28CB8322" wp14:editId="5DB04786">
            <wp:extent cx="6119495" cy="2976880"/>
            <wp:effectExtent l="0" t="0" r="0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F51" w:rsidRDefault="00496F51" w:rsidP="000D76EF">
      <w:pPr>
        <w:widowControl w:val="0"/>
        <w:jc w:val="both"/>
      </w:pPr>
      <w:r w:rsidRPr="00496F51">
        <w:rPr>
          <w:noProof/>
          <w:lang w:eastAsia="ru-RU"/>
        </w:rPr>
        <w:drawing>
          <wp:inline distT="0" distB="0" distL="0" distR="0" wp14:anchorId="38901367" wp14:editId="0D8ADD90">
            <wp:extent cx="6119495" cy="1219835"/>
            <wp:effectExtent l="0" t="0" r="0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6EF" w:rsidRDefault="000D76EF" w:rsidP="000D76EF">
      <w:pPr>
        <w:pStyle w:val="DocNameRis"/>
        <w:widowControl w:val="0"/>
      </w:pPr>
      <w:bookmarkStart w:id="116" w:name="Паспорта2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69</w:t>
      </w:r>
      <w:r>
        <w:rPr>
          <w:noProof/>
        </w:rPr>
        <w:fldChar w:fldCharType="end"/>
      </w:r>
      <w:bookmarkEnd w:id="116"/>
      <w:r w:rsidRPr="00806842">
        <w:t xml:space="preserve"> –</w:t>
      </w:r>
      <w:r w:rsidRPr="000328F0">
        <w:t xml:space="preserve"> </w:t>
      </w:r>
      <w:r>
        <w:t>П</w:t>
      </w:r>
      <w:r w:rsidR="006072A9">
        <w:t>росмотр паспорта</w:t>
      </w:r>
    </w:p>
    <w:p w:rsidR="00E92203" w:rsidRDefault="00E92203" w:rsidP="00E92203">
      <w:pPr>
        <w:pStyle w:val="DocNormal"/>
      </w:pPr>
    </w:p>
    <w:p w:rsidR="00E92203" w:rsidRDefault="00E92203" w:rsidP="000D76EF">
      <w:pPr>
        <w:pStyle w:val="DocNameRis"/>
        <w:widowControl w:val="0"/>
      </w:pPr>
    </w:p>
    <w:p w:rsidR="00E92203" w:rsidRDefault="00E92203" w:rsidP="000D76EF">
      <w:pPr>
        <w:pStyle w:val="DocNameRis"/>
        <w:widowControl w:val="0"/>
      </w:pPr>
      <w:r w:rsidRPr="00E92203">
        <w:rPr>
          <w:noProof/>
          <w:lang w:eastAsia="ru-RU"/>
        </w:rPr>
        <w:drawing>
          <wp:inline distT="0" distB="0" distL="0" distR="0" wp14:anchorId="3C03A4E7" wp14:editId="72DA0469">
            <wp:extent cx="6119495" cy="1797050"/>
            <wp:effectExtent l="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203" w:rsidRDefault="00E92203" w:rsidP="00E92203">
      <w:pPr>
        <w:pStyle w:val="DocNameRis"/>
        <w:widowControl w:val="0"/>
      </w:pPr>
      <w:bookmarkStart w:id="117" w:name="Паспорта5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70</w:t>
      </w:r>
      <w:r>
        <w:rPr>
          <w:noProof/>
        </w:rPr>
        <w:fldChar w:fldCharType="end"/>
      </w:r>
      <w:bookmarkEnd w:id="117"/>
      <w:r w:rsidRPr="00806842">
        <w:t xml:space="preserve"> –</w:t>
      </w:r>
      <w:r w:rsidRPr="000328F0">
        <w:t xml:space="preserve"> </w:t>
      </w:r>
      <w:r w:rsidR="00A95D35">
        <w:t>Утверждение паспорта</w:t>
      </w:r>
    </w:p>
    <w:p w:rsidR="00E92203" w:rsidRDefault="00E92203" w:rsidP="00E92203">
      <w:pPr>
        <w:pStyle w:val="DocNormal"/>
      </w:pPr>
    </w:p>
    <w:p w:rsidR="000D76EF" w:rsidRDefault="000D76EF" w:rsidP="000D76EF">
      <w:pPr>
        <w:pStyle w:val="31"/>
      </w:pPr>
      <w:bookmarkStart w:id="118" w:name="_Toc97894788"/>
      <w:r>
        <w:t>Нормативные документы</w:t>
      </w:r>
      <w:bookmarkEnd w:id="118"/>
    </w:p>
    <w:p w:rsidR="000D76EF" w:rsidRDefault="000D76EF" w:rsidP="000D76EF">
      <w:pPr>
        <w:pStyle w:val="DocNormal"/>
        <w:widowControl w:val="0"/>
      </w:pPr>
      <w:r>
        <w:t xml:space="preserve">В данном модуле </w:t>
      </w:r>
      <w:r w:rsidR="00FD261F">
        <w:t>добавляются все необходимые (с точки зрения работы с Системой) нормативные документы (</w:t>
      </w:r>
      <w:r w:rsidR="00FD261F">
        <w:fldChar w:fldCharType="begin"/>
      </w:r>
      <w:r w:rsidR="00FD261F">
        <w:instrText xml:space="preserve"> REF Нормативные1 \h </w:instrText>
      </w:r>
      <w:r w:rsidR="00FD261F">
        <w:fldChar w:fldCharType="separate"/>
      </w:r>
      <w:r w:rsidR="00901716" w:rsidRPr="000328F0">
        <w:t xml:space="preserve">Рис. </w:t>
      </w:r>
      <w:r w:rsidR="00901716">
        <w:rPr>
          <w:noProof/>
        </w:rPr>
        <w:t>71</w:t>
      </w:r>
      <w:r w:rsidR="00FD261F">
        <w:fldChar w:fldCharType="end"/>
      </w:r>
      <w:r w:rsidR="00FD261F">
        <w:t>)</w:t>
      </w:r>
      <w:r>
        <w:t>.</w:t>
      </w:r>
      <w:r w:rsidRPr="00806842">
        <w:t xml:space="preserve"> </w:t>
      </w:r>
      <w:r w:rsidR="00633C8B">
        <w:t xml:space="preserve">Реализован поиск по содержимому файлов. </w:t>
      </w:r>
    </w:p>
    <w:p w:rsidR="000D76EF" w:rsidRDefault="000D76EF" w:rsidP="000D76EF">
      <w:pPr>
        <w:pStyle w:val="DocNormal"/>
        <w:widowControl w:val="0"/>
      </w:pPr>
    </w:p>
    <w:p w:rsidR="000D76EF" w:rsidRPr="000328F0" w:rsidRDefault="00FD261F" w:rsidP="000D76EF">
      <w:pPr>
        <w:widowControl w:val="0"/>
        <w:jc w:val="both"/>
      </w:pPr>
      <w:r w:rsidRPr="00FD261F">
        <w:rPr>
          <w:noProof/>
          <w:lang w:eastAsia="ru-RU"/>
        </w:rPr>
        <w:drawing>
          <wp:inline distT="0" distB="0" distL="0" distR="0" wp14:anchorId="74472066" wp14:editId="4B044A3B">
            <wp:extent cx="6119495" cy="983615"/>
            <wp:effectExtent l="0" t="0" r="0" b="698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6EF" w:rsidRDefault="000D76EF" w:rsidP="000D76EF">
      <w:pPr>
        <w:pStyle w:val="DocNameRis"/>
        <w:widowControl w:val="0"/>
      </w:pPr>
      <w:bookmarkStart w:id="119" w:name="Нормативные1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71</w:t>
      </w:r>
      <w:r>
        <w:rPr>
          <w:noProof/>
        </w:rPr>
        <w:fldChar w:fldCharType="end"/>
      </w:r>
      <w:bookmarkEnd w:id="119"/>
      <w:r w:rsidRPr="00806842">
        <w:t xml:space="preserve"> –</w:t>
      </w:r>
      <w:r w:rsidRPr="000328F0">
        <w:t xml:space="preserve"> </w:t>
      </w:r>
      <w:r w:rsidR="00FD261F">
        <w:t>Нормативные документы</w:t>
      </w:r>
    </w:p>
    <w:p w:rsidR="00FD261F" w:rsidRDefault="00FD261F" w:rsidP="00FD261F">
      <w:pPr>
        <w:pStyle w:val="DocNormal"/>
      </w:pPr>
      <w:r w:rsidRPr="000C4040">
        <w:rPr>
          <w:noProof/>
          <w:lang w:eastAsia="ru-RU"/>
        </w:rPr>
        <w:drawing>
          <wp:inline distT="0" distB="0" distL="0" distR="0" wp14:anchorId="07C4F1D9" wp14:editId="297EBA5F">
            <wp:extent cx="352568" cy="343039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352568" cy="34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- </w:t>
      </w:r>
      <w:r w:rsidR="003334FC" w:rsidRPr="003334FC">
        <w:rPr>
          <w:b/>
        </w:rPr>
        <w:t>осуществление поиска по содержимому файлов</w:t>
      </w:r>
      <w:r w:rsidR="003334FC">
        <w:t xml:space="preserve"> - </w:t>
      </w:r>
      <w:r>
        <w:t>ввести необходимое значение и нажать иконку (поддерживается поиск по неполному значению). Выведутся записи, отвечающие введенному значению;</w:t>
      </w:r>
    </w:p>
    <w:p w:rsidR="00FD261F" w:rsidRDefault="00FD261F" w:rsidP="00FD261F">
      <w:pPr>
        <w:pStyle w:val="DocNormal"/>
      </w:pPr>
      <w:r w:rsidRPr="00D8550D">
        <w:rPr>
          <w:noProof/>
          <w:lang w:eastAsia="ru-RU"/>
        </w:rPr>
        <w:drawing>
          <wp:inline distT="0" distB="0" distL="0" distR="0" wp14:anchorId="7DC08C40" wp14:editId="5ED166DD">
            <wp:extent cx="285866" cy="314452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85866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в открывшейся форме задать условия фильтрации, выведутся записи, отвечающие заданным условиям;</w:t>
      </w:r>
    </w:p>
    <w:p w:rsidR="00FD261F" w:rsidRDefault="00FD261F" w:rsidP="00FD261F">
      <w:pPr>
        <w:pStyle w:val="DocNormal"/>
      </w:pPr>
      <w:r w:rsidRPr="00DA2A07">
        <w:rPr>
          <w:noProof/>
          <w:lang w:eastAsia="ru-RU"/>
        </w:rPr>
        <w:drawing>
          <wp:inline distT="0" distB="0" distL="0" distR="0" wp14:anchorId="2264109E" wp14:editId="73DE3930">
            <wp:extent cx="247650" cy="2095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обновление экрана;</w:t>
      </w:r>
    </w:p>
    <w:p w:rsidR="00FD261F" w:rsidRDefault="00FD261F" w:rsidP="00FD261F">
      <w:pPr>
        <w:pStyle w:val="DocNormal"/>
      </w:pPr>
      <w:r w:rsidRPr="00D8550D">
        <w:rPr>
          <w:noProof/>
          <w:lang w:eastAsia="ru-RU"/>
        </w:rPr>
        <w:drawing>
          <wp:inline distT="0" distB="0" distL="0" distR="0" wp14:anchorId="2F44E4B1" wp14:editId="010636B1">
            <wp:extent cx="266808" cy="276337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66808" cy="27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переход к табличному просмотру и обратно. При табличном просмотре доступны возможности работы в гриде (см. описание модуля «Пользователи»).</w:t>
      </w:r>
    </w:p>
    <w:p w:rsidR="004E1277" w:rsidRDefault="004E1277" w:rsidP="004E1277">
      <w:pPr>
        <w:pStyle w:val="DocNormal"/>
      </w:pPr>
      <w:r>
        <w:t xml:space="preserve">По кнопке </w:t>
      </w:r>
      <w:r w:rsidRPr="004E1277">
        <w:rPr>
          <w:noProof/>
          <w:lang w:eastAsia="ru-RU"/>
        </w:rPr>
        <w:drawing>
          <wp:inline distT="0" distB="0" distL="0" distR="0" wp14:anchorId="653CE6A1" wp14:editId="6CB23B4F">
            <wp:extent cx="1877184" cy="333510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877184" cy="33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открывается экран добавления документа (</w:t>
      </w:r>
      <w:r>
        <w:fldChar w:fldCharType="begin"/>
      </w:r>
      <w:r>
        <w:instrText xml:space="preserve"> REF Нормативные3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72</w:t>
      </w:r>
      <w:r>
        <w:fldChar w:fldCharType="end"/>
      </w:r>
      <w:r>
        <w:t>), в котором заполнить имя и описание документа и загрузить документ. После чего новый документ отобразиться на экране (</w:t>
      </w:r>
      <w:r>
        <w:fldChar w:fldCharType="begin"/>
      </w:r>
      <w:r>
        <w:instrText xml:space="preserve"> REF Нормативные1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71</w:t>
      </w:r>
      <w:r>
        <w:fldChar w:fldCharType="end"/>
      </w:r>
      <w:r>
        <w:t>) в виде экрана (</w:t>
      </w:r>
      <w:r>
        <w:fldChar w:fldCharType="begin"/>
      </w:r>
      <w:r>
        <w:instrText xml:space="preserve"> REF Нормативные4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73</w:t>
      </w:r>
      <w:r>
        <w:fldChar w:fldCharType="end"/>
      </w:r>
      <w:r>
        <w:t>).</w:t>
      </w:r>
    </w:p>
    <w:p w:rsidR="004E1277" w:rsidRDefault="004E1277" w:rsidP="004E1277">
      <w:pPr>
        <w:pStyle w:val="DocNormal"/>
        <w:ind w:firstLine="0"/>
        <w:jc w:val="center"/>
      </w:pPr>
      <w:r w:rsidRPr="004E1277">
        <w:rPr>
          <w:noProof/>
          <w:lang w:eastAsia="ru-RU"/>
        </w:rPr>
        <w:drawing>
          <wp:inline distT="0" distB="0" distL="0" distR="0" wp14:anchorId="2B4029B5" wp14:editId="4D3B30B8">
            <wp:extent cx="3935730" cy="2352083"/>
            <wp:effectExtent l="0" t="0" r="762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3951601" cy="236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277" w:rsidRDefault="004E1277" w:rsidP="004E1277">
      <w:pPr>
        <w:pStyle w:val="DocNameRis"/>
        <w:widowControl w:val="0"/>
      </w:pPr>
      <w:bookmarkStart w:id="120" w:name="Нормативные3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72</w:t>
      </w:r>
      <w:r>
        <w:rPr>
          <w:noProof/>
        </w:rPr>
        <w:fldChar w:fldCharType="end"/>
      </w:r>
      <w:bookmarkEnd w:id="120"/>
      <w:r w:rsidRPr="00806842">
        <w:t xml:space="preserve"> –</w:t>
      </w:r>
      <w:r w:rsidRPr="000328F0">
        <w:t xml:space="preserve"> </w:t>
      </w:r>
      <w:r w:rsidR="003334FC">
        <w:t>Добавление нового н</w:t>
      </w:r>
      <w:r>
        <w:t>ормативн</w:t>
      </w:r>
      <w:r w:rsidR="003334FC">
        <w:t>ого</w:t>
      </w:r>
      <w:r>
        <w:t xml:space="preserve"> документ</w:t>
      </w:r>
      <w:r w:rsidR="003334FC">
        <w:t>а</w:t>
      </w:r>
    </w:p>
    <w:p w:rsidR="004E1277" w:rsidRDefault="004E1277" w:rsidP="004E1277">
      <w:pPr>
        <w:pStyle w:val="DocNormal"/>
        <w:ind w:firstLine="0"/>
        <w:jc w:val="center"/>
      </w:pPr>
      <w:r w:rsidRPr="004E1277">
        <w:rPr>
          <w:noProof/>
          <w:lang w:eastAsia="ru-RU"/>
        </w:rPr>
        <w:drawing>
          <wp:inline distT="0" distB="0" distL="0" distR="0" wp14:anchorId="0829745B" wp14:editId="3F008B3A">
            <wp:extent cx="6119495" cy="944245"/>
            <wp:effectExtent l="0" t="0" r="0" b="825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94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277" w:rsidRDefault="004E1277" w:rsidP="004E1277">
      <w:pPr>
        <w:pStyle w:val="DocNameRis"/>
        <w:widowControl w:val="0"/>
      </w:pPr>
      <w:bookmarkStart w:id="121" w:name="Нормативные4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73</w:t>
      </w:r>
      <w:r>
        <w:rPr>
          <w:noProof/>
        </w:rPr>
        <w:fldChar w:fldCharType="end"/>
      </w:r>
      <w:bookmarkEnd w:id="121"/>
      <w:r w:rsidRPr="00806842">
        <w:t xml:space="preserve"> –</w:t>
      </w:r>
      <w:r w:rsidRPr="000328F0">
        <w:t xml:space="preserve"> </w:t>
      </w:r>
      <w:r w:rsidR="003334FC">
        <w:t>Добавленный н</w:t>
      </w:r>
      <w:r>
        <w:t>ормативны</w:t>
      </w:r>
      <w:r w:rsidR="003334FC">
        <w:t>й</w:t>
      </w:r>
      <w:r>
        <w:t xml:space="preserve"> документ</w:t>
      </w:r>
    </w:p>
    <w:p w:rsidR="00FD261F" w:rsidRDefault="00FD261F" w:rsidP="00FD261F">
      <w:pPr>
        <w:pStyle w:val="DocNormal"/>
      </w:pPr>
      <w:r>
        <w:t xml:space="preserve">Пользователю доступны следующие возможности по иконке </w:t>
      </w:r>
      <w:r w:rsidRPr="00FD261F">
        <w:rPr>
          <w:noProof/>
          <w:lang w:eastAsia="ru-RU"/>
        </w:rPr>
        <w:drawing>
          <wp:inline distT="0" distB="0" distL="0" distR="0" wp14:anchorId="7F22C07D" wp14:editId="56BB53CE">
            <wp:extent cx="295394" cy="276337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27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1F">
        <w:t xml:space="preserve"> </w:t>
      </w:r>
      <w:r>
        <w:t>(</w:t>
      </w:r>
      <w:r>
        <w:fldChar w:fldCharType="begin"/>
      </w:r>
      <w:r>
        <w:instrText xml:space="preserve"> REF Нормативные2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74</w:t>
      </w:r>
      <w:r>
        <w:fldChar w:fldCharType="end"/>
      </w:r>
      <w:r>
        <w:t>).</w:t>
      </w:r>
    </w:p>
    <w:p w:rsidR="00FD261F" w:rsidRDefault="00FD261F" w:rsidP="00FD261F">
      <w:pPr>
        <w:pStyle w:val="DocNormal"/>
        <w:ind w:firstLine="0"/>
        <w:jc w:val="center"/>
      </w:pPr>
      <w:r w:rsidRPr="00FD261F">
        <w:rPr>
          <w:noProof/>
          <w:lang w:eastAsia="ru-RU"/>
        </w:rPr>
        <w:drawing>
          <wp:inline distT="0" distB="0" distL="0" distR="0" wp14:anchorId="42EBD6D9" wp14:editId="50C9EC9A">
            <wp:extent cx="1734251" cy="1762838"/>
            <wp:effectExtent l="0" t="0" r="0" b="889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734251" cy="176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61F" w:rsidRDefault="00FD261F" w:rsidP="00FD261F">
      <w:pPr>
        <w:pStyle w:val="DocNameRis"/>
        <w:widowControl w:val="0"/>
      </w:pPr>
      <w:bookmarkStart w:id="122" w:name="Нормативные2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74</w:t>
      </w:r>
      <w:r>
        <w:rPr>
          <w:noProof/>
        </w:rPr>
        <w:fldChar w:fldCharType="end"/>
      </w:r>
      <w:bookmarkEnd w:id="122"/>
      <w:r w:rsidRPr="00806842">
        <w:t xml:space="preserve"> –</w:t>
      </w:r>
      <w:r w:rsidR="0046651C">
        <w:t xml:space="preserve"> Нормативные документы</w:t>
      </w:r>
      <w:r>
        <w:t>. Возможности пользователя</w:t>
      </w:r>
    </w:p>
    <w:p w:rsidR="00FD261F" w:rsidRDefault="003334FC" w:rsidP="00FD261F">
      <w:pPr>
        <w:pStyle w:val="DocNormal"/>
      </w:pPr>
      <w:r>
        <w:t xml:space="preserve">Просмотр </w:t>
      </w:r>
      <w:r w:rsidR="00FD261F">
        <w:t>–</w:t>
      </w:r>
      <w:r>
        <w:t xml:space="preserve"> просмотр документа</w:t>
      </w:r>
      <w:r w:rsidR="00FD261F">
        <w:t>;</w:t>
      </w:r>
    </w:p>
    <w:p w:rsidR="00FD261F" w:rsidRDefault="003334FC" w:rsidP="00FD261F">
      <w:pPr>
        <w:pStyle w:val="DocNormal"/>
      </w:pPr>
      <w:r>
        <w:t>Скачать – загрузить выбранный документ;</w:t>
      </w:r>
      <w:r w:rsidR="00FD261F">
        <w:t xml:space="preserve"> </w:t>
      </w:r>
    </w:p>
    <w:p w:rsidR="00FD261F" w:rsidRDefault="00FD261F" w:rsidP="00FD261F">
      <w:pPr>
        <w:pStyle w:val="DocNormal"/>
      </w:pPr>
      <w:r>
        <w:t xml:space="preserve">Редактировать – </w:t>
      </w:r>
      <w:r w:rsidR="003334FC">
        <w:t>редактировать имя файла, имя документа или описание документа;</w:t>
      </w:r>
    </w:p>
    <w:p w:rsidR="003334FC" w:rsidRDefault="003334FC" w:rsidP="00FD261F">
      <w:pPr>
        <w:pStyle w:val="DocNormal"/>
      </w:pPr>
      <w:r>
        <w:t>Удалить – удаление нормативного документа.</w:t>
      </w:r>
    </w:p>
    <w:p w:rsidR="00FD261F" w:rsidRDefault="00FD261F" w:rsidP="000D76EF">
      <w:pPr>
        <w:pStyle w:val="DocNameRis"/>
        <w:widowControl w:val="0"/>
      </w:pPr>
    </w:p>
    <w:p w:rsidR="000D76EF" w:rsidRDefault="000D76EF" w:rsidP="000D76EF">
      <w:pPr>
        <w:pStyle w:val="31"/>
      </w:pPr>
      <w:bookmarkStart w:id="123" w:name="_Toc97894789"/>
      <w:r>
        <w:t>Файлы</w:t>
      </w:r>
      <w:bookmarkEnd w:id="123"/>
    </w:p>
    <w:p w:rsidR="00633C8B" w:rsidRDefault="00633C8B" w:rsidP="00633C8B">
      <w:pPr>
        <w:pStyle w:val="DocNormal"/>
        <w:widowControl w:val="0"/>
      </w:pPr>
      <w:r>
        <w:t xml:space="preserve">В данном модуле хранятся </w:t>
      </w:r>
      <w:r w:rsidR="002E3A9A">
        <w:t>все</w:t>
      </w:r>
      <w:r>
        <w:t xml:space="preserve"> файлы, добавленные пользователями</w:t>
      </w:r>
      <w:r w:rsidR="00AB4A62">
        <w:t xml:space="preserve"> или полученные по рассылке от других узлов</w:t>
      </w:r>
      <w:r>
        <w:t>. Реализован поиск по содержимому файлов  (</w:t>
      </w:r>
      <w:r w:rsidR="003762DD">
        <w:fldChar w:fldCharType="begin"/>
      </w:r>
      <w:r w:rsidR="003762DD">
        <w:instrText xml:space="preserve"> REF Файлы1 \h </w:instrText>
      </w:r>
      <w:r w:rsidR="003762DD">
        <w:fldChar w:fldCharType="separate"/>
      </w:r>
      <w:r w:rsidR="00901716" w:rsidRPr="000328F0">
        <w:t xml:space="preserve">Рис. </w:t>
      </w:r>
      <w:r w:rsidR="00901716">
        <w:rPr>
          <w:noProof/>
        </w:rPr>
        <w:t>75</w:t>
      </w:r>
      <w:r w:rsidR="003762DD">
        <w:fldChar w:fldCharType="end"/>
      </w:r>
      <w:r>
        <w:t>).</w:t>
      </w:r>
      <w:r w:rsidRPr="00806842">
        <w:t xml:space="preserve"> </w:t>
      </w:r>
    </w:p>
    <w:p w:rsidR="00633C8B" w:rsidRPr="000328F0" w:rsidRDefault="002E3A9A" w:rsidP="00633C8B">
      <w:pPr>
        <w:widowControl w:val="0"/>
        <w:jc w:val="both"/>
      </w:pPr>
      <w:r w:rsidRPr="002E3A9A">
        <w:rPr>
          <w:noProof/>
          <w:lang w:eastAsia="ru-RU"/>
        </w:rPr>
        <w:drawing>
          <wp:inline distT="0" distB="0" distL="0" distR="0" wp14:anchorId="2D4437BD" wp14:editId="1B69FDC1">
            <wp:extent cx="6119495" cy="252222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C8B" w:rsidRDefault="00633C8B" w:rsidP="00633C8B">
      <w:pPr>
        <w:pStyle w:val="DocNameRis"/>
        <w:widowControl w:val="0"/>
      </w:pPr>
      <w:bookmarkStart w:id="124" w:name="Файлы1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75</w:t>
      </w:r>
      <w:r>
        <w:rPr>
          <w:noProof/>
        </w:rPr>
        <w:fldChar w:fldCharType="end"/>
      </w:r>
      <w:bookmarkEnd w:id="124"/>
      <w:r w:rsidRPr="00806842">
        <w:t xml:space="preserve"> –</w:t>
      </w:r>
      <w:r w:rsidR="002E3A9A">
        <w:t xml:space="preserve"> Файлы</w:t>
      </w:r>
    </w:p>
    <w:p w:rsidR="002E3A9A" w:rsidRDefault="002E3A9A" w:rsidP="002E3A9A">
      <w:pPr>
        <w:pStyle w:val="DocNormal"/>
      </w:pPr>
      <w:r w:rsidRPr="000C4040">
        <w:rPr>
          <w:noProof/>
          <w:lang w:eastAsia="ru-RU"/>
        </w:rPr>
        <w:drawing>
          <wp:inline distT="0" distB="0" distL="0" distR="0" wp14:anchorId="0E679640" wp14:editId="36FBD2C4">
            <wp:extent cx="352568" cy="343039"/>
            <wp:effectExtent l="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352568" cy="34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- </w:t>
      </w:r>
      <w:r w:rsidRPr="003334FC">
        <w:rPr>
          <w:b/>
        </w:rPr>
        <w:t>осуществление поиска по содержимому файлов</w:t>
      </w:r>
      <w:r>
        <w:t xml:space="preserve"> - ввести необходимое значение и нажать иконку (поддерживается поиск по неполному значению). Выведутся записи, отвечающие введенному значению;</w:t>
      </w:r>
    </w:p>
    <w:p w:rsidR="002E3A9A" w:rsidRDefault="002E3A9A" w:rsidP="002E3A9A">
      <w:pPr>
        <w:pStyle w:val="DocNormal"/>
      </w:pPr>
      <w:r w:rsidRPr="00D8550D">
        <w:rPr>
          <w:noProof/>
          <w:lang w:eastAsia="ru-RU"/>
        </w:rPr>
        <w:drawing>
          <wp:inline distT="0" distB="0" distL="0" distR="0" wp14:anchorId="75D187E9" wp14:editId="0257E644">
            <wp:extent cx="285866" cy="314452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85866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в открывшейся форме задать условия фильтрации, выведутся записи, отвечающие заданным условиям;</w:t>
      </w:r>
    </w:p>
    <w:p w:rsidR="002E3A9A" w:rsidRDefault="002E3A9A" w:rsidP="002E3A9A">
      <w:pPr>
        <w:pStyle w:val="DocNormal"/>
      </w:pPr>
      <w:r w:rsidRPr="00DA2A07">
        <w:rPr>
          <w:noProof/>
          <w:lang w:eastAsia="ru-RU"/>
        </w:rPr>
        <w:drawing>
          <wp:inline distT="0" distB="0" distL="0" distR="0" wp14:anchorId="0129727C" wp14:editId="2E199FDF">
            <wp:extent cx="247650" cy="20955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обновление экрана;</w:t>
      </w:r>
    </w:p>
    <w:p w:rsidR="002E3A9A" w:rsidRDefault="002E3A9A" w:rsidP="002E3A9A">
      <w:pPr>
        <w:pStyle w:val="DocNormal"/>
      </w:pPr>
      <w:r w:rsidRPr="00D8550D">
        <w:rPr>
          <w:noProof/>
          <w:lang w:eastAsia="ru-RU"/>
        </w:rPr>
        <w:drawing>
          <wp:inline distT="0" distB="0" distL="0" distR="0" wp14:anchorId="2816E78D" wp14:editId="11BDE61A">
            <wp:extent cx="266808" cy="276337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66808" cy="27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переход к табличному просмотру и обратно. При табличном просмотре доступны возможности работы в гриде (см. описание модуля «Пользователи»).</w:t>
      </w:r>
    </w:p>
    <w:p w:rsidR="002E3A9A" w:rsidRDefault="002E3A9A" w:rsidP="002E3A9A">
      <w:pPr>
        <w:pStyle w:val="DocNormal"/>
      </w:pPr>
      <w:r>
        <w:t xml:space="preserve">По кнопке </w:t>
      </w:r>
      <w:r w:rsidRPr="002E3A9A">
        <w:rPr>
          <w:noProof/>
          <w:lang w:eastAsia="ru-RU"/>
        </w:rPr>
        <w:drawing>
          <wp:inline distT="0" distB="0" distL="0" distR="0" wp14:anchorId="08572455" wp14:editId="7764CF53">
            <wp:extent cx="1610376" cy="343039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610376" cy="34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открывается экран добавления файла (</w:t>
      </w:r>
      <w:r w:rsidR="003762DD">
        <w:fldChar w:fldCharType="begin"/>
      </w:r>
      <w:r w:rsidR="003762DD">
        <w:instrText xml:space="preserve"> REF Файлы2 \h </w:instrText>
      </w:r>
      <w:r w:rsidR="003762DD">
        <w:fldChar w:fldCharType="separate"/>
      </w:r>
      <w:r w:rsidR="00901716" w:rsidRPr="000328F0">
        <w:t xml:space="preserve">Рис. </w:t>
      </w:r>
      <w:r w:rsidR="00901716">
        <w:rPr>
          <w:noProof/>
        </w:rPr>
        <w:t>76</w:t>
      </w:r>
      <w:r w:rsidR="003762DD">
        <w:fldChar w:fldCharType="end"/>
      </w:r>
      <w:r>
        <w:t xml:space="preserve">), в котором </w:t>
      </w:r>
      <w:r w:rsidR="003762DD">
        <w:t xml:space="preserve">заполнить </w:t>
      </w:r>
      <w:r>
        <w:t xml:space="preserve">описание файла и осуществить его загрузку. </w:t>
      </w:r>
    </w:p>
    <w:p w:rsidR="002E3A9A" w:rsidRDefault="003762DD" w:rsidP="002E3A9A">
      <w:pPr>
        <w:pStyle w:val="DocNormal"/>
        <w:ind w:firstLine="0"/>
        <w:jc w:val="center"/>
      </w:pPr>
      <w:r w:rsidRPr="003762DD">
        <w:rPr>
          <w:noProof/>
          <w:lang w:eastAsia="ru-RU"/>
        </w:rPr>
        <w:drawing>
          <wp:inline distT="0" distB="0" distL="0" distR="0" wp14:anchorId="66BE53D9" wp14:editId="5315201A">
            <wp:extent cx="3725692" cy="1668800"/>
            <wp:effectExtent l="0" t="0" r="8255" b="762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3736275" cy="167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A9A" w:rsidRDefault="002E3A9A" w:rsidP="002E3A9A">
      <w:pPr>
        <w:pStyle w:val="DocNameRis"/>
        <w:widowControl w:val="0"/>
      </w:pPr>
      <w:bookmarkStart w:id="125" w:name="Файлы2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76</w:t>
      </w:r>
      <w:r>
        <w:rPr>
          <w:noProof/>
        </w:rPr>
        <w:fldChar w:fldCharType="end"/>
      </w:r>
      <w:bookmarkEnd w:id="125"/>
      <w:r w:rsidRPr="00806842">
        <w:t xml:space="preserve"> –</w:t>
      </w:r>
      <w:r w:rsidRPr="000328F0">
        <w:t xml:space="preserve"> </w:t>
      </w:r>
      <w:r>
        <w:t xml:space="preserve">Добавление нового </w:t>
      </w:r>
      <w:r w:rsidR="003762DD">
        <w:t>файла</w:t>
      </w:r>
    </w:p>
    <w:p w:rsidR="0046651C" w:rsidRPr="0046651C" w:rsidRDefault="0046651C" w:rsidP="0046651C">
      <w:pPr>
        <w:pStyle w:val="DocNormal"/>
        <w:widowControl w:val="0"/>
        <w:rPr>
          <w:szCs w:val="24"/>
        </w:rPr>
      </w:pPr>
      <w:r>
        <w:rPr>
          <w:szCs w:val="24"/>
        </w:rPr>
        <w:t>Добавленный файл отобразится на главном окне модуля</w:t>
      </w:r>
      <w:r w:rsidR="00AB4A62">
        <w:rPr>
          <w:szCs w:val="24"/>
        </w:rPr>
        <w:t xml:space="preserve"> (</w:t>
      </w:r>
      <w:r w:rsidR="00AB4A62">
        <w:rPr>
          <w:szCs w:val="24"/>
        </w:rPr>
        <w:fldChar w:fldCharType="begin"/>
      </w:r>
      <w:r w:rsidR="00AB4A62">
        <w:rPr>
          <w:szCs w:val="24"/>
        </w:rPr>
        <w:instrText xml:space="preserve"> REF Файлы4 \h </w:instrText>
      </w:r>
      <w:r w:rsidR="00AB4A62">
        <w:rPr>
          <w:szCs w:val="24"/>
        </w:rPr>
      </w:r>
      <w:r w:rsidR="00AB4A62">
        <w:rPr>
          <w:szCs w:val="24"/>
        </w:rPr>
        <w:fldChar w:fldCharType="separate"/>
      </w:r>
      <w:r w:rsidR="00901716" w:rsidRPr="000328F0">
        <w:t xml:space="preserve">Рис. </w:t>
      </w:r>
      <w:r w:rsidR="00901716">
        <w:rPr>
          <w:noProof/>
        </w:rPr>
        <w:t>77</w:t>
      </w:r>
      <w:r w:rsidR="00AB4A62">
        <w:rPr>
          <w:szCs w:val="24"/>
        </w:rPr>
        <w:fldChar w:fldCharType="end"/>
      </w:r>
      <w:r w:rsidR="00AB4A62">
        <w:rPr>
          <w:szCs w:val="24"/>
        </w:rPr>
        <w:t>)</w:t>
      </w:r>
      <w:r>
        <w:rPr>
          <w:szCs w:val="24"/>
        </w:rPr>
        <w:t xml:space="preserve">. Рассмотрим доступные пользователю возможности при работе с файлом </w:t>
      </w:r>
      <w:r>
        <w:t xml:space="preserve">по иконке </w:t>
      </w:r>
      <w:r w:rsidRPr="00FD261F">
        <w:rPr>
          <w:noProof/>
          <w:lang w:eastAsia="ru-RU"/>
        </w:rPr>
        <w:drawing>
          <wp:inline distT="0" distB="0" distL="0" distR="0" wp14:anchorId="592662E3" wp14:editId="30AC8E56">
            <wp:extent cx="295394" cy="276337"/>
            <wp:effectExtent l="0" t="0" r="0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27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1F">
        <w:t xml:space="preserve"> </w:t>
      </w:r>
      <w:r>
        <w:t>(</w:t>
      </w:r>
      <w:r>
        <w:fldChar w:fldCharType="begin"/>
      </w:r>
      <w:r>
        <w:instrText xml:space="preserve"> REF Файлы5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78</w:t>
      </w:r>
      <w:r>
        <w:fldChar w:fldCharType="end"/>
      </w:r>
      <w:r>
        <w:t>).</w:t>
      </w:r>
      <w:r>
        <w:rPr>
          <w:szCs w:val="24"/>
        </w:rPr>
        <w:t xml:space="preserve"> </w:t>
      </w:r>
    </w:p>
    <w:p w:rsidR="002E3A9A" w:rsidRDefault="0046651C" w:rsidP="002E3A9A">
      <w:pPr>
        <w:pStyle w:val="DocNormal"/>
        <w:ind w:firstLine="0"/>
        <w:jc w:val="center"/>
      </w:pPr>
      <w:r w:rsidRPr="0046651C">
        <w:rPr>
          <w:noProof/>
          <w:lang w:eastAsia="ru-RU"/>
        </w:rPr>
        <w:drawing>
          <wp:inline distT="0" distB="0" distL="0" distR="0" wp14:anchorId="4F349170" wp14:editId="737B43B9">
            <wp:extent cx="6119495" cy="890270"/>
            <wp:effectExtent l="0" t="0" r="0" b="508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A9A" w:rsidRDefault="002E3A9A" w:rsidP="002E3A9A">
      <w:pPr>
        <w:pStyle w:val="DocNameRis"/>
        <w:widowControl w:val="0"/>
      </w:pPr>
      <w:bookmarkStart w:id="126" w:name="Файлы3"/>
      <w:bookmarkStart w:id="127" w:name="Файлы4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77</w:t>
      </w:r>
      <w:r>
        <w:rPr>
          <w:noProof/>
        </w:rPr>
        <w:fldChar w:fldCharType="end"/>
      </w:r>
      <w:bookmarkEnd w:id="126"/>
      <w:bookmarkEnd w:id="127"/>
      <w:r w:rsidRPr="00806842">
        <w:t xml:space="preserve"> –</w:t>
      </w:r>
      <w:r w:rsidRPr="000328F0">
        <w:t xml:space="preserve"> </w:t>
      </w:r>
      <w:r>
        <w:t xml:space="preserve">Добавленный </w:t>
      </w:r>
      <w:r w:rsidR="0046651C">
        <w:t>файл</w:t>
      </w:r>
    </w:p>
    <w:p w:rsidR="002E3A9A" w:rsidRDefault="0046651C" w:rsidP="002E3A9A">
      <w:pPr>
        <w:pStyle w:val="DocNormal"/>
        <w:ind w:firstLine="0"/>
        <w:jc w:val="center"/>
      </w:pPr>
      <w:r w:rsidRPr="0046651C">
        <w:rPr>
          <w:noProof/>
          <w:lang w:eastAsia="ru-RU"/>
        </w:rPr>
        <w:drawing>
          <wp:inline distT="0" distB="0" distL="0" distR="0" wp14:anchorId="5F013EDC" wp14:editId="10C4D547">
            <wp:extent cx="1562561" cy="2150622"/>
            <wp:effectExtent l="0" t="0" r="0" b="254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571026" cy="216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A9A" w:rsidRDefault="002E3A9A" w:rsidP="002E3A9A">
      <w:pPr>
        <w:pStyle w:val="DocNameRis"/>
        <w:widowControl w:val="0"/>
      </w:pPr>
      <w:bookmarkStart w:id="128" w:name="Файлы5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78</w:t>
      </w:r>
      <w:r>
        <w:rPr>
          <w:noProof/>
        </w:rPr>
        <w:fldChar w:fldCharType="end"/>
      </w:r>
      <w:bookmarkEnd w:id="128"/>
      <w:r w:rsidRPr="00806842">
        <w:t xml:space="preserve"> –</w:t>
      </w:r>
      <w:r w:rsidR="0046651C">
        <w:t xml:space="preserve"> Файлы. Возможности пользователя</w:t>
      </w:r>
    </w:p>
    <w:p w:rsidR="002E3A9A" w:rsidRDefault="002E3A9A" w:rsidP="002E3A9A">
      <w:pPr>
        <w:pStyle w:val="DocNormal"/>
      </w:pPr>
      <w:r>
        <w:t xml:space="preserve">Просмотр – просмотр </w:t>
      </w:r>
      <w:r w:rsidR="007E43BD">
        <w:t>файла</w:t>
      </w:r>
      <w:r>
        <w:t>;</w:t>
      </w:r>
    </w:p>
    <w:p w:rsidR="002E3A9A" w:rsidRDefault="002E3A9A" w:rsidP="002E3A9A">
      <w:pPr>
        <w:pStyle w:val="DocNormal"/>
      </w:pPr>
      <w:r>
        <w:t>Скачать – загрузить выбранный</w:t>
      </w:r>
      <w:r w:rsidR="007E43BD">
        <w:t xml:space="preserve"> файл</w:t>
      </w:r>
      <w:r>
        <w:t xml:space="preserve">; </w:t>
      </w:r>
    </w:p>
    <w:p w:rsidR="007E43BD" w:rsidRDefault="007E43BD" w:rsidP="002E3A9A">
      <w:pPr>
        <w:pStyle w:val="DocNormal"/>
      </w:pPr>
      <w:r>
        <w:t>Отослать – в открывшемся экране отсы</w:t>
      </w:r>
      <w:r w:rsidR="00AB4A62">
        <w:t>лки документа выбрать вариант о</w:t>
      </w:r>
      <w:r>
        <w:t>т</w:t>
      </w:r>
      <w:r w:rsidR="00AB4A62">
        <w:t>с</w:t>
      </w:r>
      <w:r>
        <w:t>ылки (</w:t>
      </w:r>
      <w:r>
        <w:fldChar w:fldCharType="begin"/>
      </w:r>
      <w:r>
        <w:instrText xml:space="preserve"> REF Файлы7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79</w:t>
      </w:r>
      <w:r>
        <w:fldChar w:fldCharType="end"/>
      </w:r>
      <w:r>
        <w:t>) и нажать «Отправить».</w:t>
      </w:r>
      <w:r w:rsidR="0066772F">
        <w:t xml:space="preserve"> По списку узлов – подсвечиваются все узлы, связанные с текущим (см. Узлы АИС). По имени узла – если отсылку необходимо произвести на узел, не связанный с текущим, но пользователь знает его имя. </w:t>
      </w:r>
      <w:r>
        <w:t>Файл уйдет в адрес выбранного узла;</w:t>
      </w:r>
    </w:p>
    <w:p w:rsidR="007E43BD" w:rsidRDefault="007E43BD" w:rsidP="007E43BD">
      <w:pPr>
        <w:pStyle w:val="DocNormal"/>
        <w:ind w:firstLine="0"/>
        <w:jc w:val="center"/>
      </w:pPr>
      <w:r w:rsidRPr="007E43BD">
        <w:rPr>
          <w:noProof/>
          <w:lang w:eastAsia="ru-RU"/>
        </w:rPr>
        <w:drawing>
          <wp:inline distT="0" distB="0" distL="0" distR="0" wp14:anchorId="61E00647" wp14:editId="65AC4F64">
            <wp:extent cx="3230177" cy="1706035"/>
            <wp:effectExtent l="0" t="0" r="8890" b="889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3244976" cy="171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3BD" w:rsidRDefault="007E43BD" w:rsidP="007E43BD">
      <w:pPr>
        <w:pStyle w:val="DocNameRis"/>
        <w:widowControl w:val="0"/>
      </w:pPr>
      <w:bookmarkStart w:id="129" w:name="Файлы6"/>
      <w:bookmarkStart w:id="130" w:name="Файлы7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79</w:t>
      </w:r>
      <w:r>
        <w:rPr>
          <w:noProof/>
        </w:rPr>
        <w:fldChar w:fldCharType="end"/>
      </w:r>
      <w:bookmarkEnd w:id="129"/>
      <w:bookmarkEnd w:id="130"/>
      <w:r w:rsidRPr="00806842">
        <w:t xml:space="preserve"> –</w:t>
      </w:r>
      <w:r>
        <w:t xml:space="preserve"> Файлы. Отсылка документа</w:t>
      </w:r>
    </w:p>
    <w:p w:rsidR="007E43BD" w:rsidRDefault="00AB4A62" w:rsidP="002E3A9A">
      <w:pPr>
        <w:pStyle w:val="DocNormal"/>
      </w:pPr>
      <w:r>
        <w:t>Обработать – кнопка доступна, если от другого узла пришел файл (в виде архива) и необходимо данный архив распаковать;</w:t>
      </w:r>
    </w:p>
    <w:p w:rsidR="002E3A9A" w:rsidRDefault="002E3A9A" w:rsidP="002E3A9A">
      <w:pPr>
        <w:pStyle w:val="DocNormal"/>
      </w:pPr>
      <w:r>
        <w:t xml:space="preserve">Редактировать – редактировать имя файла или </w:t>
      </w:r>
      <w:r w:rsidR="007E43BD">
        <w:t xml:space="preserve">его </w:t>
      </w:r>
      <w:r>
        <w:t>описание;</w:t>
      </w:r>
    </w:p>
    <w:p w:rsidR="002E3A9A" w:rsidRDefault="002E3A9A" w:rsidP="002E3A9A">
      <w:pPr>
        <w:pStyle w:val="DocNormal"/>
      </w:pPr>
      <w:r>
        <w:t>Удалить – удаление нормативного документа.</w:t>
      </w:r>
    </w:p>
    <w:p w:rsidR="00633C8B" w:rsidRPr="00633C8B" w:rsidRDefault="00633C8B" w:rsidP="00633C8B"/>
    <w:p w:rsidR="000D76EF" w:rsidRDefault="000D76EF" w:rsidP="000D76EF">
      <w:pPr>
        <w:pStyle w:val="31"/>
      </w:pPr>
      <w:bookmarkStart w:id="131" w:name="_Toc97894790"/>
      <w:r>
        <w:t>Черновики помещений</w:t>
      </w:r>
      <w:bookmarkEnd w:id="131"/>
    </w:p>
    <w:p w:rsidR="000D76EF" w:rsidRDefault="000D76EF" w:rsidP="000D76EF">
      <w:pPr>
        <w:pStyle w:val="DocNormal"/>
        <w:widowControl w:val="0"/>
      </w:pPr>
      <w:r>
        <w:t xml:space="preserve">В данном модуле </w:t>
      </w:r>
      <w:r w:rsidR="00C2445F">
        <w:t xml:space="preserve">создаются черновики помещений </w:t>
      </w:r>
      <w:r w:rsidR="001F1F20">
        <w:t>объектов (чтобы было помещение для привязки к объекту). Помещение в данном модуле находится до момента привязки его к объекту в модуле «Объекты». Так же отвязанные там помещения снова отображаются здесь (</w:t>
      </w:r>
      <w:r w:rsidR="001F1F20">
        <w:fldChar w:fldCharType="begin"/>
      </w:r>
      <w:r w:rsidR="001F1F20">
        <w:instrText xml:space="preserve"> REF Черновики1 \h </w:instrText>
      </w:r>
      <w:r w:rsidR="001F1F20">
        <w:fldChar w:fldCharType="separate"/>
      </w:r>
      <w:r w:rsidR="00901716" w:rsidRPr="000328F0">
        <w:t xml:space="preserve">Рис. </w:t>
      </w:r>
      <w:r w:rsidR="00901716">
        <w:rPr>
          <w:noProof/>
        </w:rPr>
        <w:t>80</w:t>
      </w:r>
      <w:r w:rsidR="001F1F20">
        <w:fldChar w:fldCharType="end"/>
      </w:r>
      <w:r w:rsidR="001F1F20">
        <w:t>).</w:t>
      </w:r>
    </w:p>
    <w:p w:rsidR="000D76EF" w:rsidRPr="000328F0" w:rsidRDefault="00C2445F" w:rsidP="000D76EF">
      <w:pPr>
        <w:widowControl w:val="0"/>
        <w:jc w:val="both"/>
      </w:pPr>
      <w:r w:rsidRPr="00C2445F">
        <w:rPr>
          <w:noProof/>
          <w:lang w:eastAsia="ru-RU"/>
        </w:rPr>
        <w:drawing>
          <wp:inline distT="0" distB="0" distL="0" distR="0" wp14:anchorId="6F491AA7" wp14:editId="3E3A2CCC">
            <wp:extent cx="6119495" cy="1423670"/>
            <wp:effectExtent l="0" t="0" r="0" b="508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6EF" w:rsidRDefault="000D76EF" w:rsidP="000D76EF">
      <w:pPr>
        <w:pStyle w:val="DocNameRis"/>
        <w:widowControl w:val="0"/>
      </w:pPr>
      <w:bookmarkStart w:id="132" w:name="Черновики1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80</w:t>
      </w:r>
      <w:r>
        <w:rPr>
          <w:noProof/>
        </w:rPr>
        <w:fldChar w:fldCharType="end"/>
      </w:r>
      <w:bookmarkEnd w:id="132"/>
      <w:r w:rsidRPr="00806842">
        <w:t xml:space="preserve"> –</w:t>
      </w:r>
      <w:r w:rsidRPr="000328F0">
        <w:t xml:space="preserve"> </w:t>
      </w:r>
      <w:r w:rsidR="00C2445F">
        <w:t>Черновики помещений</w:t>
      </w:r>
    </w:p>
    <w:p w:rsidR="00C2445F" w:rsidRDefault="00C2445F" w:rsidP="00C2445F">
      <w:pPr>
        <w:pStyle w:val="DocNormal"/>
      </w:pPr>
      <w:r w:rsidRPr="000C4040">
        <w:rPr>
          <w:noProof/>
          <w:lang w:eastAsia="ru-RU"/>
        </w:rPr>
        <w:drawing>
          <wp:inline distT="0" distB="0" distL="0" distR="0" wp14:anchorId="2FF9AA85" wp14:editId="180F7EEB">
            <wp:extent cx="352568" cy="343039"/>
            <wp:effectExtent l="0" t="0" r="952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352568" cy="34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E88">
        <w:t xml:space="preserve"> </w:t>
      </w:r>
      <w:r>
        <w:t>- нажать после задания в строке поиска требуемого значения (поддерживается поиск по неполному значению). Выведутся записи, отвечающие введенному значению;</w:t>
      </w:r>
    </w:p>
    <w:p w:rsidR="00C2445F" w:rsidRDefault="00C2445F" w:rsidP="00C2445F">
      <w:pPr>
        <w:pStyle w:val="DocNormal"/>
      </w:pPr>
      <w:r w:rsidRPr="00D8550D">
        <w:rPr>
          <w:noProof/>
          <w:lang w:eastAsia="ru-RU"/>
        </w:rPr>
        <w:drawing>
          <wp:inline distT="0" distB="0" distL="0" distR="0" wp14:anchorId="2584C59B" wp14:editId="719D82AE">
            <wp:extent cx="285866" cy="314452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85866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в открывшейся форме задать условия фильтрации, выведутся записи, отвечающие заданным условиям;</w:t>
      </w:r>
    </w:p>
    <w:p w:rsidR="00C2445F" w:rsidRDefault="00C2445F" w:rsidP="00C2445F">
      <w:pPr>
        <w:pStyle w:val="DocNormal"/>
      </w:pPr>
      <w:r w:rsidRPr="00DA2A07">
        <w:rPr>
          <w:noProof/>
          <w:lang w:eastAsia="ru-RU"/>
        </w:rPr>
        <w:drawing>
          <wp:inline distT="0" distB="0" distL="0" distR="0" wp14:anchorId="42AB2FF7" wp14:editId="3C5C0028">
            <wp:extent cx="247650" cy="20955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E88">
        <w:t xml:space="preserve"> </w:t>
      </w:r>
      <w:r>
        <w:t>- обновление экрана;</w:t>
      </w:r>
    </w:p>
    <w:p w:rsidR="00C2445F" w:rsidRDefault="00C2445F" w:rsidP="00C2445F">
      <w:pPr>
        <w:pStyle w:val="DocNormal"/>
      </w:pPr>
      <w:r w:rsidRPr="00D8550D">
        <w:rPr>
          <w:noProof/>
          <w:lang w:eastAsia="ru-RU"/>
        </w:rPr>
        <w:drawing>
          <wp:inline distT="0" distB="0" distL="0" distR="0" wp14:anchorId="307EC7D0" wp14:editId="0AC442C5">
            <wp:extent cx="266808" cy="276337"/>
            <wp:effectExtent l="0" t="0" r="0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66808" cy="27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E88">
        <w:t xml:space="preserve"> </w:t>
      </w:r>
      <w:r>
        <w:t>- переход к табличному просмотру и обратно. При табличном просмотре доступны возможности работы в гриде (см. описание модуля «Пользователи»).</w:t>
      </w:r>
    </w:p>
    <w:p w:rsidR="00ED2E88" w:rsidRDefault="00ED2E88" w:rsidP="00C2445F">
      <w:pPr>
        <w:pStyle w:val="DocNormal"/>
      </w:pPr>
      <w:r>
        <w:t xml:space="preserve">Для создания плана необходимо нажать </w:t>
      </w:r>
      <w:r w:rsidRPr="00ED2E88">
        <w:rPr>
          <w:noProof/>
          <w:lang w:eastAsia="ru-RU"/>
        </w:rPr>
        <w:drawing>
          <wp:inline distT="0" distB="0" distL="0" distR="0" wp14:anchorId="3D6D7CF2" wp14:editId="5CC22AE6">
            <wp:extent cx="2191636" cy="333510"/>
            <wp:effectExtent l="0" t="0" r="0" b="952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2191636" cy="33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в открывшейся форме задать наименование помещения</w:t>
      </w:r>
      <w:r w:rsidR="00F407B5">
        <w:t>,</w:t>
      </w:r>
      <w:r>
        <w:t xml:space="preserve"> его описани</w:t>
      </w:r>
      <w:r w:rsidR="00F407B5">
        <w:t>е</w:t>
      </w:r>
      <w:r>
        <w:t xml:space="preserve"> и </w:t>
      </w:r>
      <w:r w:rsidR="00C07EC6">
        <w:t xml:space="preserve">кнопку </w:t>
      </w:r>
      <w:r>
        <w:t>«Открыть  редактор»</w:t>
      </w:r>
      <w:r w:rsidR="00F407B5">
        <w:t xml:space="preserve">. </w:t>
      </w:r>
    </w:p>
    <w:p w:rsidR="00783A06" w:rsidRPr="00C07EC6" w:rsidRDefault="00783A06" w:rsidP="00C2445F">
      <w:pPr>
        <w:pStyle w:val="DocNormal"/>
      </w:pPr>
      <w:r>
        <w:t xml:space="preserve">Будет открыт экран редактора, который представляет собой адаптированный под требования Системы графический редактор </w:t>
      </w:r>
      <w:hyperlink r:id="rId167" w:history="1">
        <w:r>
          <w:rPr>
            <w:rStyle w:val="u-headernavbar-brand-text"/>
            <w:rFonts w:ascii="Arial" w:hAnsi="Arial" w:cs="Arial"/>
            <w:b/>
            <w:bCs/>
            <w:color w:val="F08705"/>
            <w:shd w:val="clear" w:color="auto" w:fill="FFFFFF"/>
          </w:rPr>
          <w:t>diagrams.net</w:t>
        </w:r>
      </w:hyperlink>
      <w:r>
        <w:t xml:space="preserve">. </w:t>
      </w:r>
      <w:r w:rsidR="00C07EC6">
        <w:t>Создать план помещения (или импортировать существующий из файла). Нажать в редакторе сохранить и выйти. На экран (</w:t>
      </w:r>
      <w:r w:rsidR="00C07EC6">
        <w:fldChar w:fldCharType="begin"/>
      </w:r>
      <w:r w:rsidR="00C07EC6">
        <w:instrText xml:space="preserve"> REF Черновики1 \h </w:instrText>
      </w:r>
      <w:r w:rsidR="00C07EC6">
        <w:fldChar w:fldCharType="separate"/>
      </w:r>
      <w:r w:rsidR="00901716" w:rsidRPr="000328F0">
        <w:t xml:space="preserve">Рис. </w:t>
      </w:r>
      <w:r w:rsidR="00901716">
        <w:rPr>
          <w:noProof/>
        </w:rPr>
        <w:t>80</w:t>
      </w:r>
      <w:r w:rsidR="00C07EC6">
        <w:fldChar w:fldCharType="end"/>
      </w:r>
      <w:r w:rsidR="00C07EC6">
        <w:t xml:space="preserve">) будет добавлен черновик только что созданного плана помещения. </w:t>
      </w:r>
    </w:p>
    <w:p w:rsidR="00C2445F" w:rsidRDefault="00C2445F" w:rsidP="00C2445F">
      <w:pPr>
        <w:pStyle w:val="DocNormal"/>
      </w:pPr>
      <w:r>
        <w:t xml:space="preserve">Рассмотрим экран </w:t>
      </w:r>
      <w:r w:rsidR="00F407B5">
        <w:t>конкретного помещения</w:t>
      </w:r>
      <w:r>
        <w:t xml:space="preserve"> (</w:t>
      </w:r>
      <w:r w:rsidR="00F407B5">
        <w:fldChar w:fldCharType="begin"/>
      </w:r>
      <w:r w:rsidR="00F407B5">
        <w:instrText xml:space="preserve"> REF Черновики2 \h </w:instrText>
      </w:r>
      <w:r w:rsidR="00F407B5">
        <w:fldChar w:fldCharType="separate"/>
      </w:r>
      <w:r w:rsidR="00901716" w:rsidRPr="000328F0">
        <w:t xml:space="preserve">Рис. </w:t>
      </w:r>
      <w:r w:rsidR="00901716">
        <w:rPr>
          <w:noProof/>
        </w:rPr>
        <w:t>81</w:t>
      </w:r>
      <w:r w:rsidR="00F407B5">
        <w:fldChar w:fldCharType="end"/>
      </w:r>
      <w:r>
        <w:t xml:space="preserve">). </w:t>
      </w:r>
    </w:p>
    <w:p w:rsidR="00C2445F" w:rsidRDefault="00F407B5" w:rsidP="00C2445F">
      <w:pPr>
        <w:pStyle w:val="DocNormal"/>
        <w:ind w:firstLine="0"/>
        <w:jc w:val="center"/>
      </w:pPr>
      <w:r w:rsidRPr="00F407B5">
        <w:rPr>
          <w:noProof/>
          <w:lang w:eastAsia="ru-RU"/>
        </w:rPr>
        <w:drawing>
          <wp:inline distT="0" distB="0" distL="0" distR="0" wp14:anchorId="0BEFAF71" wp14:editId="4B44FB58">
            <wp:extent cx="3991516" cy="1977448"/>
            <wp:effectExtent l="0" t="0" r="9525" b="381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4015171" cy="198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45F" w:rsidRPr="00F407B5" w:rsidRDefault="00C2445F" w:rsidP="00C2445F">
      <w:pPr>
        <w:pStyle w:val="DocNameRis"/>
        <w:widowControl w:val="0"/>
      </w:pPr>
      <w:bookmarkStart w:id="133" w:name="Черновики2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81</w:t>
      </w:r>
      <w:r>
        <w:rPr>
          <w:noProof/>
        </w:rPr>
        <w:fldChar w:fldCharType="end"/>
      </w:r>
      <w:bookmarkEnd w:id="133"/>
      <w:r w:rsidRPr="00806842">
        <w:t xml:space="preserve"> –</w:t>
      </w:r>
      <w:r w:rsidRPr="000328F0">
        <w:t xml:space="preserve"> </w:t>
      </w:r>
      <w:r>
        <w:t xml:space="preserve">Экран конкретного </w:t>
      </w:r>
      <w:r w:rsidR="00F407B5">
        <w:t>помещения</w:t>
      </w:r>
    </w:p>
    <w:p w:rsidR="00C2445F" w:rsidRDefault="00C2445F" w:rsidP="00C2445F">
      <w:pPr>
        <w:pStyle w:val="DocNormal"/>
      </w:pPr>
      <w:r>
        <w:t>Пользователю доступны следующие возможности (</w:t>
      </w:r>
      <w:r w:rsidR="00B37D79">
        <w:fldChar w:fldCharType="begin"/>
      </w:r>
      <w:r w:rsidR="00B37D79">
        <w:instrText xml:space="preserve"> REF Черновики3 \h </w:instrText>
      </w:r>
      <w:r w:rsidR="00B37D79">
        <w:fldChar w:fldCharType="separate"/>
      </w:r>
      <w:r w:rsidR="00901716" w:rsidRPr="000328F0">
        <w:t xml:space="preserve">Рис. </w:t>
      </w:r>
      <w:r w:rsidR="00901716">
        <w:rPr>
          <w:noProof/>
        </w:rPr>
        <w:t>82</w:t>
      </w:r>
      <w:r w:rsidR="00B37D79">
        <w:fldChar w:fldCharType="end"/>
      </w:r>
      <w:r>
        <w:t>).</w:t>
      </w:r>
    </w:p>
    <w:p w:rsidR="00C2445F" w:rsidRDefault="00F407B5" w:rsidP="00C2445F">
      <w:pPr>
        <w:widowControl w:val="0"/>
        <w:jc w:val="center"/>
      </w:pPr>
      <w:r w:rsidRPr="00F407B5">
        <w:rPr>
          <w:noProof/>
          <w:lang w:eastAsia="ru-RU"/>
        </w:rPr>
        <w:drawing>
          <wp:inline distT="0" distB="0" distL="0" distR="0" wp14:anchorId="32EECC17" wp14:editId="21526212">
            <wp:extent cx="1734251" cy="1095818"/>
            <wp:effectExtent l="0" t="0" r="0" b="952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734251" cy="109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45F" w:rsidRDefault="00C2445F" w:rsidP="00C2445F">
      <w:pPr>
        <w:widowControl w:val="0"/>
        <w:jc w:val="both"/>
      </w:pPr>
    </w:p>
    <w:p w:rsidR="00C2445F" w:rsidRDefault="00C2445F" w:rsidP="00C2445F">
      <w:pPr>
        <w:pStyle w:val="DocNameRis"/>
        <w:widowControl w:val="0"/>
      </w:pPr>
      <w:bookmarkStart w:id="134" w:name="Черновики3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82</w:t>
      </w:r>
      <w:r>
        <w:rPr>
          <w:noProof/>
        </w:rPr>
        <w:fldChar w:fldCharType="end"/>
      </w:r>
      <w:bookmarkEnd w:id="134"/>
      <w:r w:rsidRPr="00806842">
        <w:t xml:space="preserve"> –</w:t>
      </w:r>
      <w:r w:rsidR="00B37D79">
        <w:t xml:space="preserve"> Черновики помещений</w:t>
      </w:r>
      <w:r>
        <w:t>. Возможности пользователя</w:t>
      </w:r>
    </w:p>
    <w:p w:rsidR="00C2445F" w:rsidRDefault="00C2445F" w:rsidP="00C2445F">
      <w:pPr>
        <w:pStyle w:val="DocNormal"/>
      </w:pPr>
      <w:r>
        <w:t xml:space="preserve">Редактировать – редактирование </w:t>
      </w:r>
      <w:r w:rsidR="00B37D79">
        <w:t>черновика помещения;</w:t>
      </w:r>
      <w:r>
        <w:t xml:space="preserve"> </w:t>
      </w:r>
    </w:p>
    <w:p w:rsidR="00C2445F" w:rsidRDefault="00C2445F" w:rsidP="007731D9">
      <w:pPr>
        <w:pStyle w:val="DocNormal"/>
        <w:tabs>
          <w:tab w:val="left" w:pos="5565"/>
        </w:tabs>
      </w:pPr>
      <w:r>
        <w:t>Удалить – удаление</w:t>
      </w:r>
      <w:r w:rsidR="00B37D79">
        <w:t xml:space="preserve"> черновика помещения</w:t>
      </w:r>
      <w:r>
        <w:t>.</w:t>
      </w:r>
      <w:r w:rsidR="007731D9">
        <w:tab/>
      </w:r>
    </w:p>
    <w:p w:rsidR="007731D9" w:rsidRDefault="007731D9" w:rsidP="007731D9">
      <w:pPr>
        <w:pStyle w:val="DocNormal"/>
        <w:tabs>
          <w:tab w:val="left" w:pos="5565"/>
        </w:tabs>
      </w:pPr>
      <w:r>
        <w:t>После создания черновика помещения в модуле «Объекты» через пункт «Помещения» (экран конкретного объекта</w:t>
      </w:r>
      <w:r w:rsidR="002D64A4">
        <w:t xml:space="preserve"> </w:t>
      </w:r>
      <w:r w:rsidR="002D64A4" w:rsidRPr="002D64A4">
        <w:rPr>
          <w:noProof/>
          <w:lang w:eastAsia="ru-RU"/>
        </w:rPr>
        <w:drawing>
          <wp:inline distT="0" distB="0" distL="0" distR="0" wp14:anchorId="315A7FDF" wp14:editId="0C8D79FA">
            <wp:extent cx="1067231" cy="219164"/>
            <wp:effectExtent l="0" t="0" r="0" b="952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067231" cy="21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привязать помещение к объекту.</w:t>
      </w:r>
    </w:p>
    <w:p w:rsidR="00C2445F" w:rsidRDefault="00C2445F" w:rsidP="00C2445F">
      <w:pPr>
        <w:pStyle w:val="DocNormal"/>
      </w:pPr>
    </w:p>
    <w:p w:rsidR="00C2445F" w:rsidRDefault="00C2445F" w:rsidP="000D76EF">
      <w:pPr>
        <w:pStyle w:val="DocNameRis"/>
        <w:widowControl w:val="0"/>
      </w:pPr>
    </w:p>
    <w:p w:rsidR="000D76EF" w:rsidRDefault="000D76EF" w:rsidP="000D76EF">
      <w:pPr>
        <w:pStyle w:val="31"/>
      </w:pPr>
      <w:bookmarkStart w:id="135" w:name="_Toc97894791"/>
      <w:r>
        <w:t>События по объектам</w:t>
      </w:r>
      <w:bookmarkEnd w:id="135"/>
    </w:p>
    <w:p w:rsidR="00A4206E" w:rsidRDefault="00A4206E" w:rsidP="00A4206E">
      <w:pPr>
        <w:pStyle w:val="DocNormal"/>
        <w:widowControl w:val="0"/>
      </w:pPr>
      <w:r>
        <w:t>В данном модуле отображается информация о всех событиях устройств</w:t>
      </w:r>
      <w:r w:rsidR="00633502">
        <w:t xml:space="preserve"> по объектам</w:t>
      </w:r>
      <w:r>
        <w:t>. Фактически является журналом событий</w:t>
      </w:r>
      <w:r w:rsidR="00633502">
        <w:t xml:space="preserve"> по объектам, с действиями оператора на событие.</w:t>
      </w:r>
      <w:r>
        <w:t xml:space="preserve"> </w:t>
      </w:r>
      <w:r w:rsidR="00F42537">
        <w:t xml:space="preserve">Существует возможность переобработки необработанных событий. </w:t>
      </w:r>
      <w:r>
        <w:t>При входе пользователю выводится экран (</w:t>
      </w:r>
      <w:r w:rsidR="00633502">
        <w:fldChar w:fldCharType="begin"/>
      </w:r>
      <w:r w:rsidR="00633502">
        <w:instrText xml:space="preserve"> REF СобытияОбъектов \h </w:instrText>
      </w:r>
      <w:r w:rsidR="00633502">
        <w:fldChar w:fldCharType="separate"/>
      </w:r>
      <w:r w:rsidR="00901716" w:rsidRPr="000328F0">
        <w:t xml:space="preserve">Рис. </w:t>
      </w:r>
      <w:r w:rsidR="00901716">
        <w:rPr>
          <w:noProof/>
        </w:rPr>
        <w:t>83</w:t>
      </w:r>
      <w:r w:rsidR="00633502">
        <w:fldChar w:fldCharType="end"/>
      </w:r>
      <w:r>
        <w:t>)</w:t>
      </w:r>
      <w:r w:rsidR="00C37477" w:rsidRPr="00827B41">
        <w:t xml:space="preserve"> (</w:t>
      </w:r>
      <w:r w:rsidR="00C37477">
        <w:t>фильтр</w:t>
      </w:r>
      <w:r w:rsidR="00827B41">
        <w:t xml:space="preserve"> в свернутом режиме)</w:t>
      </w:r>
      <w:r>
        <w:t>.</w:t>
      </w:r>
    </w:p>
    <w:p w:rsidR="00A4206E" w:rsidRPr="000328F0" w:rsidRDefault="00F42537" w:rsidP="00A4206E">
      <w:pPr>
        <w:widowControl w:val="0"/>
        <w:jc w:val="both"/>
      </w:pPr>
      <w:r w:rsidRPr="00F42537">
        <w:rPr>
          <w:noProof/>
          <w:lang w:eastAsia="ru-RU"/>
        </w:rPr>
        <w:drawing>
          <wp:inline distT="0" distB="0" distL="0" distR="0" wp14:anchorId="6962355B" wp14:editId="0554A542">
            <wp:extent cx="6119495" cy="2116455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06E" w:rsidRDefault="00A4206E" w:rsidP="00A4206E">
      <w:pPr>
        <w:pStyle w:val="DocNameRis"/>
        <w:widowControl w:val="0"/>
      </w:pPr>
      <w:bookmarkStart w:id="136" w:name="СобытияОбъектов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83</w:t>
      </w:r>
      <w:r>
        <w:rPr>
          <w:noProof/>
        </w:rPr>
        <w:fldChar w:fldCharType="end"/>
      </w:r>
      <w:bookmarkEnd w:id="136"/>
      <w:r w:rsidRPr="00806842">
        <w:t xml:space="preserve"> –</w:t>
      </w:r>
      <w:r w:rsidRPr="000328F0">
        <w:t xml:space="preserve"> </w:t>
      </w:r>
      <w:r>
        <w:t xml:space="preserve">События </w:t>
      </w:r>
      <w:r w:rsidR="00633502">
        <w:t>по объектам</w:t>
      </w:r>
    </w:p>
    <w:p w:rsidR="00FD3940" w:rsidRPr="00A4206E" w:rsidRDefault="00633502" w:rsidP="00A4206E">
      <w:pPr>
        <w:pStyle w:val="DocNormal"/>
        <w:widowControl w:val="0"/>
        <w:rPr>
          <w:szCs w:val="24"/>
        </w:rPr>
      </w:pPr>
      <w:r>
        <w:rPr>
          <w:szCs w:val="24"/>
        </w:rPr>
        <w:t>Предусмотрена фильтрация записей (</w:t>
      </w:r>
      <w:r>
        <w:rPr>
          <w:szCs w:val="24"/>
        </w:rPr>
        <w:fldChar w:fldCharType="begin"/>
      </w:r>
      <w:r>
        <w:rPr>
          <w:szCs w:val="24"/>
        </w:rPr>
        <w:instrText xml:space="preserve"> REF СобытияОбъектовФильтр \h </w:instrText>
      </w:r>
      <w:r>
        <w:rPr>
          <w:szCs w:val="24"/>
        </w:rPr>
      </w:r>
      <w:r>
        <w:rPr>
          <w:szCs w:val="24"/>
        </w:rPr>
        <w:fldChar w:fldCharType="separate"/>
      </w:r>
      <w:r w:rsidR="00901716" w:rsidRPr="000328F0">
        <w:t xml:space="preserve">Рис. </w:t>
      </w:r>
      <w:r w:rsidR="00901716">
        <w:rPr>
          <w:noProof/>
        </w:rPr>
        <w:t>84</w:t>
      </w:r>
      <w:r>
        <w:rPr>
          <w:szCs w:val="24"/>
        </w:rPr>
        <w:fldChar w:fldCharType="end"/>
      </w:r>
      <w:r>
        <w:rPr>
          <w:szCs w:val="24"/>
        </w:rPr>
        <w:t xml:space="preserve">).  Принципы работы с фильтром и стандартная работа в гриде описаны в пункте «Пользователи». </w:t>
      </w:r>
    </w:p>
    <w:p w:rsidR="00A4206E" w:rsidRPr="00A4206E" w:rsidRDefault="00F42537" w:rsidP="00633502">
      <w:pPr>
        <w:pStyle w:val="DocNormal"/>
        <w:widowControl w:val="0"/>
        <w:ind w:firstLine="0"/>
        <w:rPr>
          <w:szCs w:val="24"/>
        </w:rPr>
      </w:pPr>
      <w:r w:rsidRPr="00F42537">
        <w:rPr>
          <w:noProof/>
          <w:szCs w:val="24"/>
          <w:lang w:eastAsia="ru-RU"/>
        </w:rPr>
        <w:drawing>
          <wp:inline distT="0" distB="0" distL="0" distR="0" wp14:anchorId="32F0A0CF" wp14:editId="339C9565">
            <wp:extent cx="6119495" cy="2186305"/>
            <wp:effectExtent l="0" t="0" r="0" b="4445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02" w:rsidRDefault="00633502" w:rsidP="00633502">
      <w:pPr>
        <w:pStyle w:val="DocNameRis"/>
        <w:widowControl w:val="0"/>
      </w:pPr>
      <w:bookmarkStart w:id="137" w:name="СобытияОбъектовФильтр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84</w:t>
      </w:r>
      <w:r>
        <w:rPr>
          <w:noProof/>
        </w:rPr>
        <w:fldChar w:fldCharType="end"/>
      </w:r>
      <w:bookmarkEnd w:id="137"/>
      <w:r w:rsidRPr="00806842">
        <w:t xml:space="preserve"> –</w:t>
      </w:r>
      <w:r w:rsidRPr="000328F0">
        <w:t xml:space="preserve"> </w:t>
      </w:r>
      <w:r>
        <w:t>Фильтр модуля «События по объектам»</w:t>
      </w:r>
    </w:p>
    <w:p w:rsidR="00633502" w:rsidRDefault="00633502" w:rsidP="00633502">
      <w:pPr>
        <w:pStyle w:val="DocNormal"/>
        <w:widowControl w:val="0"/>
      </w:pPr>
      <w:r>
        <w:t xml:space="preserve">Пользователю предоставлена возможность просмотра расширенной информации о событии, для этого нажать на </w:t>
      </w:r>
      <w:r w:rsidRPr="00633502">
        <w:rPr>
          <w:noProof/>
          <w:lang w:eastAsia="ru-RU"/>
        </w:rPr>
        <w:drawing>
          <wp:inline distT="0" distB="0" distL="0" distR="0" wp14:anchorId="56FE67E7" wp14:editId="1389F795">
            <wp:extent cx="104817" cy="238221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104817" cy="23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у требуемого события и выбрать соответствующий пункт (см. </w:t>
      </w:r>
      <w:r>
        <w:fldChar w:fldCharType="begin"/>
      </w:r>
      <w:r>
        <w:instrText xml:space="preserve"> REF СобытияОбъектовРасширенная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85</w:t>
      </w:r>
      <w:r>
        <w:fldChar w:fldCharType="end"/>
      </w:r>
      <w:r>
        <w:t>)</w:t>
      </w:r>
      <w:r w:rsidR="00E7228D">
        <w:t xml:space="preserve"> или щелкнуть мышкой на зеленом тексе.</w:t>
      </w:r>
      <w:r>
        <w:t xml:space="preserve"> Откроется экран просмотра расширенной информации о событии</w:t>
      </w:r>
      <w:r w:rsidR="001B2260">
        <w:t xml:space="preserve"> (</w:t>
      </w:r>
      <w:r w:rsidR="001B2260">
        <w:fldChar w:fldCharType="begin"/>
      </w:r>
      <w:r w:rsidR="001B2260">
        <w:instrText xml:space="preserve"> REF СобытияОбъектовРасширеннаяИнфа \h </w:instrText>
      </w:r>
      <w:r w:rsidR="001B2260">
        <w:fldChar w:fldCharType="separate"/>
      </w:r>
      <w:r w:rsidR="00901716" w:rsidRPr="000328F0">
        <w:t xml:space="preserve">Рис. </w:t>
      </w:r>
      <w:r w:rsidR="00901716">
        <w:rPr>
          <w:noProof/>
        </w:rPr>
        <w:t>86</w:t>
      </w:r>
      <w:r w:rsidR="001B2260">
        <w:fldChar w:fldCharType="end"/>
      </w:r>
      <w:r w:rsidR="001B2260">
        <w:t>)</w:t>
      </w:r>
      <w:r>
        <w:t>.</w:t>
      </w:r>
      <w:r w:rsidR="002A390F">
        <w:t xml:space="preserve"> Внизу экрана выводится реакция на событие (если была).</w:t>
      </w:r>
    </w:p>
    <w:p w:rsidR="00A4206E" w:rsidRPr="00633502" w:rsidRDefault="00633502" w:rsidP="00633502">
      <w:pPr>
        <w:pStyle w:val="DocNormal"/>
        <w:widowControl w:val="0"/>
        <w:ind w:firstLine="0"/>
        <w:jc w:val="center"/>
        <w:rPr>
          <w:szCs w:val="24"/>
        </w:rPr>
      </w:pPr>
      <w:r w:rsidRPr="00633502">
        <w:rPr>
          <w:noProof/>
          <w:szCs w:val="24"/>
          <w:lang w:eastAsia="ru-RU"/>
        </w:rPr>
        <w:drawing>
          <wp:inline distT="0" distB="0" distL="0" distR="0" wp14:anchorId="284289E8" wp14:editId="79EA8AD8">
            <wp:extent cx="3106406" cy="686077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3106406" cy="68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02" w:rsidRDefault="00633502" w:rsidP="00633502">
      <w:pPr>
        <w:pStyle w:val="DocNameRis"/>
        <w:widowControl w:val="0"/>
      </w:pPr>
      <w:bookmarkStart w:id="138" w:name="СобытияОбъектовРасширенная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85</w:t>
      </w:r>
      <w:r>
        <w:rPr>
          <w:noProof/>
        </w:rPr>
        <w:fldChar w:fldCharType="end"/>
      </w:r>
      <w:bookmarkEnd w:id="138"/>
      <w:r w:rsidRPr="00806842">
        <w:t xml:space="preserve"> –</w:t>
      </w:r>
      <w:r>
        <w:t xml:space="preserve"> Расширенная информация о событии</w:t>
      </w:r>
    </w:p>
    <w:p w:rsidR="00B76554" w:rsidRDefault="000A3279" w:rsidP="00B76554">
      <w:pPr>
        <w:pStyle w:val="DocNormal"/>
        <w:widowControl w:val="0"/>
        <w:ind w:firstLine="0"/>
        <w:jc w:val="center"/>
        <w:rPr>
          <w:szCs w:val="24"/>
        </w:rPr>
      </w:pPr>
      <w:r w:rsidRPr="000A3279">
        <w:rPr>
          <w:noProof/>
          <w:szCs w:val="24"/>
          <w:lang w:eastAsia="ru-RU"/>
        </w:rPr>
        <w:drawing>
          <wp:inline distT="0" distB="0" distL="0" distR="0" wp14:anchorId="481004A2" wp14:editId="23A8FB31">
            <wp:extent cx="6119495" cy="534289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34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79" w:rsidRPr="00633502" w:rsidRDefault="000A3279" w:rsidP="00B76554">
      <w:pPr>
        <w:pStyle w:val="DocNormal"/>
        <w:widowControl w:val="0"/>
        <w:ind w:firstLine="0"/>
        <w:jc w:val="center"/>
        <w:rPr>
          <w:szCs w:val="24"/>
        </w:rPr>
      </w:pPr>
      <w:r w:rsidRPr="000A3279">
        <w:rPr>
          <w:noProof/>
          <w:szCs w:val="24"/>
          <w:lang w:eastAsia="ru-RU"/>
        </w:rPr>
        <w:drawing>
          <wp:inline distT="0" distB="0" distL="0" distR="0" wp14:anchorId="773F8FC0" wp14:editId="0E65DD6E">
            <wp:extent cx="6119495" cy="1635760"/>
            <wp:effectExtent l="0" t="0" r="0" b="254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54" w:rsidRDefault="00B76554" w:rsidP="00B76554">
      <w:pPr>
        <w:pStyle w:val="DocNameRis"/>
        <w:widowControl w:val="0"/>
      </w:pPr>
      <w:bookmarkStart w:id="139" w:name="СобытияОбъектовРасширеннаяИнфа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86</w:t>
      </w:r>
      <w:r>
        <w:rPr>
          <w:noProof/>
        </w:rPr>
        <w:fldChar w:fldCharType="end"/>
      </w:r>
      <w:bookmarkEnd w:id="139"/>
      <w:r w:rsidRPr="00806842">
        <w:t xml:space="preserve"> –</w:t>
      </w:r>
      <w:r>
        <w:t xml:space="preserve"> Экран по расширенной информации о событии</w:t>
      </w:r>
    </w:p>
    <w:p w:rsidR="00F42537" w:rsidRDefault="00F42537" w:rsidP="00926CBF">
      <w:pPr>
        <w:pStyle w:val="DocNormal"/>
        <w:widowControl w:val="0"/>
      </w:pPr>
    </w:p>
    <w:p w:rsidR="00B76554" w:rsidRPr="00DA0950" w:rsidRDefault="00926CBF" w:rsidP="00926CBF">
      <w:pPr>
        <w:pStyle w:val="DocNormal"/>
        <w:widowControl w:val="0"/>
      </w:pPr>
      <w:r>
        <w:t>При переходе в данный модуль из экрана опов</w:t>
      </w:r>
      <w:r w:rsidR="000F1E61">
        <w:t xml:space="preserve">ещения о необработанных событиях </w:t>
      </w:r>
      <w:r>
        <w:t>(</w:t>
      </w:r>
      <w:r>
        <w:fldChar w:fldCharType="begin"/>
      </w:r>
      <w:r>
        <w:instrText xml:space="preserve"> REF ВходЭкран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4</w:t>
      </w:r>
      <w:r>
        <w:fldChar w:fldCharType="end"/>
      </w:r>
      <w:r>
        <w:t>)</w:t>
      </w:r>
      <w:r w:rsidR="008E2D83">
        <w:t xml:space="preserve"> откроется экран </w:t>
      </w:r>
      <w:r w:rsidR="008E2D83">
        <w:fldChar w:fldCharType="begin"/>
      </w:r>
      <w:r w:rsidR="008E2D83">
        <w:instrText xml:space="preserve"> REF СобытияОбъектовНеобработанные \h </w:instrText>
      </w:r>
      <w:r w:rsidR="008E2D83">
        <w:fldChar w:fldCharType="separate"/>
      </w:r>
      <w:r w:rsidR="00901716" w:rsidRPr="000328F0">
        <w:t xml:space="preserve">Рис. </w:t>
      </w:r>
      <w:r w:rsidR="00901716">
        <w:rPr>
          <w:noProof/>
        </w:rPr>
        <w:t>87</w:t>
      </w:r>
      <w:r w:rsidR="008E2D83">
        <w:fldChar w:fldCharType="end"/>
      </w:r>
      <w:r w:rsidR="000F1E61">
        <w:t>, в табличную часть которого выведутся все необработанные события</w:t>
      </w:r>
      <w:r w:rsidR="00DA0950">
        <w:t xml:space="preserve">. Для переобработки события его необходимо выделить (галочкой в соответствующем поле) и нажать </w:t>
      </w:r>
      <w:r w:rsidR="00DA0950" w:rsidRPr="00DA0950">
        <w:rPr>
          <w:noProof/>
          <w:lang w:eastAsia="ru-RU"/>
        </w:rPr>
        <w:drawing>
          <wp:inline distT="0" distB="0" distL="0" distR="0" wp14:anchorId="17813E0F" wp14:editId="72321AE3">
            <wp:extent cx="1466850" cy="267293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502958" cy="27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950">
        <w:t>. В зависимости от настроек действий для данного события (см. п. Настройка действий) при переобработке будет выведено тревожное окно, дано звуковое оповещение и т.д.</w:t>
      </w:r>
    </w:p>
    <w:p w:rsidR="008E2D83" w:rsidRDefault="008E2D83" w:rsidP="008E2D83">
      <w:pPr>
        <w:pStyle w:val="DocNormal"/>
        <w:widowControl w:val="0"/>
        <w:ind w:firstLine="0"/>
      </w:pPr>
      <w:r w:rsidRPr="008E2D83">
        <w:rPr>
          <w:noProof/>
          <w:lang w:eastAsia="ru-RU"/>
        </w:rPr>
        <w:drawing>
          <wp:inline distT="0" distB="0" distL="0" distR="0" wp14:anchorId="0B2030DE" wp14:editId="039086B3">
            <wp:extent cx="6119495" cy="3389630"/>
            <wp:effectExtent l="0" t="0" r="0" b="127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D83" w:rsidRDefault="008E2D83" w:rsidP="008E2D83">
      <w:pPr>
        <w:pStyle w:val="DocNameRis"/>
        <w:widowControl w:val="0"/>
      </w:pPr>
      <w:bookmarkStart w:id="140" w:name="СобытияОбъектовНеобработанные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87</w:t>
      </w:r>
      <w:r>
        <w:rPr>
          <w:noProof/>
        </w:rPr>
        <w:fldChar w:fldCharType="end"/>
      </w:r>
      <w:bookmarkEnd w:id="140"/>
      <w:r w:rsidRPr="00806842">
        <w:t xml:space="preserve"> –</w:t>
      </w:r>
      <w:r>
        <w:t xml:space="preserve"> Экран по расширенной информации о событии</w:t>
      </w:r>
    </w:p>
    <w:p w:rsidR="00FD3940" w:rsidRDefault="00FD3940" w:rsidP="00EF78AA">
      <w:pPr>
        <w:pStyle w:val="DocNormal"/>
        <w:widowControl w:val="0"/>
      </w:pPr>
    </w:p>
    <w:p w:rsidR="000D76EF" w:rsidRPr="009964B1" w:rsidRDefault="000D76EF" w:rsidP="000D76EF">
      <w:pPr>
        <w:pStyle w:val="23"/>
      </w:pPr>
      <w:bookmarkStart w:id="141" w:name="_Toc97894792"/>
      <w:r>
        <w:t>Оборудование</w:t>
      </w:r>
      <w:bookmarkEnd w:id="141"/>
    </w:p>
    <w:p w:rsidR="000D76EF" w:rsidRDefault="000D76EF" w:rsidP="000D76EF">
      <w:pPr>
        <w:pStyle w:val="31"/>
      </w:pPr>
      <w:bookmarkStart w:id="142" w:name="_Toc97894793"/>
      <w:r>
        <w:t>Серверы ИТСО</w:t>
      </w:r>
      <w:bookmarkEnd w:id="142"/>
    </w:p>
    <w:p w:rsidR="000D76EF" w:rsidRDefault="000D76EF" w:rsidP="000D76EF">
      <w:pPr>
        <w:pStyle w:val="DocNormal"/>
        <w:widowControl w:val="0"/>
      </w:pPr>
      <w:r>
        <w:t xml:space="preserve">В данном модуле </w:t>
      </w:r>
      <w:r w:rsidR="00CE3797">
        <w:t>о</w:t>
      </w:r>
      <w:r w:rsidR="00CE3797">
        <w:rPr>
          <w:szCs w:val="24"/>
        </w:rPr>
        <w:t>существ</w:t>
      </w:r>
      <w:r w:rsidR="00A10395">
        <w:rPr>
          <w:szCs w:val="24"/>
        </w:rPr>
        <w:t>ляется</w:t>
      </w:r>
      <w:r w:rsidR="00CE3797">
        <w:rPr>
          <w:szCs w:val="24"/>
        </w:rPr>
        <w:t xml:space="preserve"> добавление сервера ИТСО</w:t>
      </w:r>
      <w:r w:rsidR="00A10395">
        <w:rPr>
          <w:szCs w:val="24"/>
        </w:rPr>
        <w:t xml:space="preserve"> (</w:t>
      </w:r>
      <w:r w:rsidR="00A10395">
        <w:rPr>
          <w:szCs w:val="24"/>
        </w:rPr>
        <w:fldChar w:fldCharType="begin"/>
      </w:r>
      <w:r w:rsidR="00A10395">
        <w:rPr>
          <w:szCs w:val="24"/>
        </w:rPr>
        <w:instrText xml:space="preserve"> REF Серверы \h </w:instrText>
      </w:r>
      <w:r w:rsidR="00A10395">
        <w:rPr>
          <w:szCs w:val="24"/>
        </w:rPr>
      </w:r>
      <w:r w:rsidR="00A10395">
        <w:rPr>
          <w:szCs w:val="24"/>
        </w:rPr>
        <w:fldChar w:fldCharType="separate"/>
      </w:r>
      <w:r w:rsidR="00901716" w:rsidRPr="000328F0">
        <w:t xml:space="preserve">Рис. </w:t>
      </w:r>
      <w:r w:rsidR="00901716">
        <w:rPr>
          <w:noProof/>
        </w:rPr>
        <w:t>88</w:t>
      </w:r>
      <w:r w:rsidR="00A10395">
        <w:rPr>
          <w:szCs w:val="24"/>
        </w:rPr>
        <w:fldChar w:fldCharType="end"/>
      </w:r>
      <w:r w:rsidR="00A10395">
        <w:rPr>
          <w:szCs w:val="24"/>
        </w:rPr>
        <w:t>)</w:t>
      </w:r>
      <w:r w:rsidR="00CE3797">
        <w:rPr>
          <w:szCs w:val="24"/>
        </w:rPr>
        <w:t xml:space="preserve">. После добавления сервер автоматом оказывается связанным с тем узлом, под которым его добавили. </w:t>
      </w:r>
      <w:r w:rsidR="00F872A8">
        <w:rPr>
          <w:szCs w:val="24"/>
        </w:rPr>
        <w:t xml:space="preserve">Так же выгружаются устройства данного сервера (специальной службой). </w:t>
      </w:r>
      <w:r w:rsidR="00CE3797">
        <w:rPr>
          <w:szCs w:val="24"/>
        </w:rPr>
        <w:t>В режиме редактирования узел можно изменить.</w:t>
      </w:r>
    </w:p>
    <w:p w:rsidR="000D76EF" w:rsidRPr="000328F0" w:rsidRDefault="00C42127" w:rsidP="000D76EF">
      <w:pPr>
        <w:widowControl w:val="0"/>
        <w:jc w:val="both"/>
      </w:pPr>
      <w:r w:rsidRPr="00C42127">
        <w:rPr>
          <w:noProof/>
          <w:lang w:eastAsia="ru-RU"/>
        </w:rPr>
        <w:drawing>
          <wp:inline distT="0" distB="0" distL="0" distR="0" wp14:anchorId="3636357E" wp14:editId="13E2AEFC">
            <wp:extent cx="6119495" cy="1828165"/>
            <wp:effectExtent l="0" t="0" r="0" b="63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6EF" w:rsidRDefault="000D76EF" w:rsidP="000D76EF">
      <w:pPr>
        <w:pStyle w:val="DocNameRis"/>
        <w:widowControl w:val="0"/>
      </w:pPr>
      <w:bookmarkStart w:id="143" w:name="Серверы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88</w:t>
      </w:r>
      <w:r>
        <w:rPr>
          <w:noProof/>
        </w:rPr>
        <w:fldChar w:fldCharType="end"/>
      </w:r>
      <w:bookmarkEnd w:id="143"/>
      <w:r w:rsidRPr="00806842">
        <w:t xml:space="preserve"> –</w:t>
      </w:r>
      <w:r w:rsidRPr="000328F0">
        <w:t xml:space="preserve"> </w:t>
      </w:r>
      <w:r w:rsidR="00CE3797">
        <w:t>Серверы ИТСО</w:t>
      </w:r>
    </w:p>
    <w:p w:rsidR="00044AF5" w:rsidRDefault="00044AF5" w:rsidP="00044AF5">
      <w:pPr>
        <w:pStyle w:val="DocNormal"/>
        <w:rPr>
          <w:noProof/>
          <w:lang w:eastAsia="ru-RU"/>
        </w:rPr>
      </w:pPr>
      <w:r>
        <w:rPr>
          <w:noProof/>
          <w:lang w:eastAsia="ru-RU"/>
        </w:rPr>
        <w:t>Графические обозначения на экране:</w:t>
      </w:r>
    </w:p>
    <w:p w:rsidR="00044AF5" w:rsidRDefault="00044AF5" w:rsidP="00044AF5">
      <w:pPr>
        <w:pStyle w:val="DocNormal"/>
        <w:rPr>
          <w:noProof/>
          <w:lang w:eastAsia="ru-RU"/>
        </w:rPr>
      </w:pPr>
    </w:p>
    <w:p w:rsidR="00A10395" w:rsidRDefault="00A10395" w:rsidP="00A10395">
      <w:pPr>
        <w:pStyle w:val="DocNormal"/>
      </w:pPr>
      <w:r>
        <w:rPr>
          <w:noProof/>
          <w:lang w:eastAsia="ru-RU"/>
        </w:rPr>
        <w:drawing>
          <wp:inline distT="0" distB="0" distL="0" distR="0">
            <wp:extent cx="228600" cy="190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C27">
        <w:t xml:space="preserve"> </w:t>
      </w:r>
      <w:r>
        <w:t>- обновление экрана;</w:t>
      </w:r>
    </w:p>
    <w:p w:rsidR="00A10395" w:rsidRDefault="00E87E83" w:rsidP="00A10395">
      <w:pPr>
        <w:pStyle w:val="DocNormal"/>
      </w:pPr>
      <w:r>
        <w:pict>
          <v:shape id="Рисунок 7" o:spid="_x0000_i1032" type="#_x0000_t75" style="width:12.75pt;height:13.5pt;visibility:visible;mso-wrap-style:square">
            <v:imagedata r:id="rId180" o:title=""/>
          </v:shape>
        </w:pict>
      </w:r>
      <w:r w:rsidR="00B71C27">
        <w:t xml:space="preserve"> </w:t>
      </w:r>
      <w:r w:rsidR="00A10395">
        <w:t>- переход к табличному просмотру серверов/ возврат к стандартному виду просмотра серверов. В табличном просмотре доступны стандартные функции работы с гридом (см. модуль «Пользователи»);</w:t>
      </w:r>
    </w:p>
    <w:p w:rsidR="00044AF5" w:rsidRDefault="00044AF5" w:rsidP="00044AF5">
      <w:pPr>
        <w:pStyle w:val="DocNormal"/>
        <w:ind w:firstLine="708"/>
      </w:pPr>
      <w:r>
        <w:rPr>
          <w:noProof/>
          <w:lang w:eastAsia="ru-RU"/>
        </w:rPr>
        <w:drawing>
          <wp:inline distT="0" distB="0" distL="0" distR="0" wp14:anchorId="29D80E41" wp14:editId="60A79E64">
            <wp:extent cx="200025" cy="180975"/>
            <wp:effectExtent l="0" t="0" r="9525" b="9525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состояние «Работает»;</w:t>
      </w:r>
    </w:p>
    <w:p w:rsidR="00044AF5" w:rsidRDefault="00044AF5" w:rsidP="00044AF5">
      <w:pPr>
        <w:pStyle w:val="DocNormal"/>
        <w:ind w:left="360" w:firstLine="348"/>
      </w:pPr>
      <w:r>
        <w:rPr>
          <w:noProof/>
          <w:lang w:eastAsia="ru-RU"/>
        </w:rPr>
        <w:drawing>
          <wp:inline distT="0" distB="0" distL="0" distR="0" wp14:anchorId="197446CF" wp14:editId="1CCD3CEE">
            <wp:extent cx="180975" cy="190500"/>
            <wp:effectExtent l="0" t="0" r="9525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состояние «Отключено»;</w:t>
      </w:r>
    </w:p>
    <w:p w:rsidR="00044AF5" w:rsidRDefault="00044AF5" w:rsidP="00044AF5">
      <w:pPr>
        <w:pStyle w:val="DocNormal"/>
        <w:ind w:left="360" w:firstLine="348"/>
      </w:pPr>
      <w:r w:rsidRPr="00A863F0">
        <w:rPr>
          <w:noProof/>
          <w:lang w:eastAsia="ru-RU"/>
        </w:rPr>
        <w:drawing>
          <wp:inline distT="0" distB="0" distL="0" distR="0" wp14:anchorId="08A7461D" wp14:editId="14397D3C">
            <wp:extent cx="247750" cy="257279"/>
            <wp:effectExtent l="0" t="0" r="0" b="952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247750" cy="25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4AF5">
        <w:t xml:space="preserve">- </w:t>
      </w:r>
      <w:r>
        <w:t>состояние «Обнаружены ошибки»;</w:t>
      </w:r>
    </w:p>
    <w:p w:rsidR="00044AF5" w:rsidRDefault="00044AF5" w:rsidP="00044AF5">
      <w:pPr>
        <w:pStyle w:val="DocNormal"/>
        <w:ind w:left="360" w:firstLine="348"/>
      </w:pPr>
      <w:r w:rsidRPr="00044AF5">
        <w:rPr>
          <w:noProof/>
          <w:lang w:eastAsia="ru-RU"/>
        </w:rPr>
        <w:drawing>
          <wp:inline distT="0" distB="0" distL="0" distR="0" wp14:anchorId="77ED9248" wp14:editId="77295DDF">
            <wp:extent cx="476443" cy="476443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476443" cy="47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узел активен;</w:t>
      </w:r>
    </w:p>
    <w:p w:rsidR="00044AF5" w:rsidRPr="00834CA5" w:rsidRDefault="00044AF5" w:rsidP="00044AF5">
      <w:pPr>
        <w:pStyle w:val="DocNormal"/>
        <w:ind w:left="360" w:firstLine="348"/>
      </w:pPr>
      <w:r w:rsidRPr="00044AF5">
        <w:rPr>
          <w:noProof/>
          <w:lang w:eastAsia="ru-RU"/>
        </w:rPr>
        <w:drawing>
          <wp:inline distT="0" distB="0" distL="0" distR="0" wp14:anchorId="05DD0198" wp14:editId="44B43B7F">
            <wp:extent cx="447856" cy="457385"/>
            <wp:effectExtent l="0" t="0" r="9525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447856" cy="4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-узел отключен</w:t>
      </w:r>
      <w:r w:rsidR="00FC6B27">
        <w:t>;</w:t>
      </w:r>
    </w:p>
    <w:p w:rsidR="00A10395" w:rsidRDefault="00A10395" w:rsidP="00A10395">
      <w:pPr>
        <w:pStyle w:val="DocNormal"/>
      </w:pPr>
      <w:r w:rsidRPr="001143A8">
        <w:rPr>
          <w:noProof/>
          <w:lang w:eastAsia="ru-RU"/>
        </w:rPr>
        <w:drawing>
          <wp:inline distT="0" distB="0" distL="0" distR="0" wp14:anchorId="7CE514EA" wp14:editId="7B605881">
            <wp:extent cx="1004570" cy="209541"/>
            <wp:effectExtent l="0" t="0" r="508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051684" cy="21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загрузка информации из файла;</w:t>
      </w:r>
    </w:p>
    <w:p w:rsidR="00A10395" w:rsidRDefault="00A10395" w:rsidP="00A10395">
      <w:pPr>
        <w:pStyle w:val="DocNormal"/>
      </w:pPr>
      <w:r w:rsidRPr="00A10395">
        <w:rPr>
          <w:noProof/>
          <w:lang w:eastAsia="ru-RU"/>
        </w:rPr>
        <w:drawing>
          <wp:inline distT="0" distB="0" distL="0" distR="0" wp14:anchorId="26A0F0C3" wp14:editId="691313A5">
            <wp:extent cx="1004570" cy="247703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1074365" cy="26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добавление нового сервера (</w:t>
      </w:r>
      <w:r>
        <w:fldChar w:fldCharType="begin"/>
      </w:r>
      <w:r>
        <w:instrText xml:space="preserve"> REF СерверыДобавление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89</w:t>
      </w:r>
      <w:r>
        <w:fldChar w:fldCharType="end"/>
      </w:r>
      <w:r>
        <w:t>).</w:t>
      </w:r>
    </w:p>
    <w:p w:rsidR="00A10395" w:rsidRDefault="00A10395" w:rsidP="00A10395">
      <w:pPr>
        <w:pStyle w:val="DocNormal"/>
        <w:ind w:firstLine="0"/>
        <w:jc w:val="center"/>
      </w:pPr>
      <w:r w:rsidRPr="00A10395">
        <w:rPr>
          <w:noProof/>
          <w:lang w:eastAsia="ru-RU"/>
        </w:rPr>
        <w:drawing>
          <wp:inline distT="0" distB="0" distL="0" distR="0" wp14:anchorId="21A10DCF" wp14:editId="29BF42F3">
            <wp:extent cx="4925866" cy="2004695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937995" cy="200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395" w:rsidRDefault="00A10395" w:rsidP="00A10395">
      <w:pPr>
        <w:pStyle w:val="DocNameRis"/>
        <w:widowControl w:val="0"/>
      </w:pPr>
      <w:bookmarkStart w:id="144" w:name="СерверыДобавление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89</w:t>
      </w:r>
      <w:r>
        <w:rPr>
          <w:noProof/>
        </w:rPr>
        <w:fldChar w:fldCharType="end"/>
      </w:r>
      <w:bookmarkEnd w:id="144"/>
      <w:r w:rsidRPr="00806842">
        <w:t xml:space="preserve"> –</w:t>
      </w:r>
      <w:r>
        <w:t xml:space="preserve"> Добавление сервера ИТСО</w:t>
      </w:r>
    </w:p>
    <w:p w:rsidR="001B29FC" w:rsidRPr="003406D3" w:rsidRDefault="001B29FC" w:rsidP="00040F67">
      <w:pPr>
        <w:pStyle w:val="DocNormal"/>
        <w:widowControl w:val="0"/>
        <w:rPr>
          <w:szCs w:val="24"/>
        </w:rPr>
      </w:pPr>
      <w:r>
        <w:rPr>
          <w:szCs w:val="24"/>
        </w:rPr>
        <w:t xml:space="preserve">Выбрать тип сервера. В выпадающем окне </w:t>
      </w:r>
      <w:r>
        <w:rPr>
          <w:szCs w:val="24"/>
        </w:rPr>
        <w:fldChar w:fldCharType="begin"/>
      </w:r>
      <w:r>
        <w:rPr>
          <w:szCs w:val="24"/>
        </w:rPr>
        <w:instrText xml:space="preserve"> REF СерверыДобавлениеТип \h </w:instrText>
      </w:r>
      <w:r>
        <w:rPr>
          <w:szCs w:val="24"/>
        </w:rPr>
      </w:r>
      <w:r>
        <w:rPr>
          <w:szCs w:val="24"/>
        </w:rPr>
        <w:fldChar w:fldCharType="separate"/>
      </w:r>
      <w:r w:rsidR="00901716" w:rsidRPr="000328F0">
        <w:t xml:space="preserve">Рис. </w:t>
      </w:r>
      <w:r w:rsidR="00901716">
        <w:rPr>
          <w:noProof/>
        </w:rPr>
        <w:t>90</w:t>
      </w:r>
      <w:r>
        <w:rPr>
          <w:szCs w:val="24"/>
        </w:rPr>
        <w:fldChar w:fldCharType="end"/>
      </w:r>
      <w:r>
        <w:rPr>
          <w:szCs w:val="24"/>
        </w:rPr>
        <w:t xml:space="preserve"> </w:t>
      </w:r>
      <w:r w:rsidR="003406D3">
        <w:rPr>
          <w:szCs w:val="24"/>
        </w:rPr>
        <w:t xml:space="preserve">выбрать тип добавляемого сервера. На момент написания инструкции есть два типа: </w:t>
      </w:r>
      <w:r w:rsidR="003406D3">
        <w:rPr>
          <w:szCs w:val="24"/>
          <w:lang w:val="en-US"/>
        </w:rPr>
        <w:t>Trassir</w:t>
      </w:r>
      <w:r w:rsidR="003406D3" w:rsidRPr="003406D3">
        <w:rPr>
          <w:szCs w:val="24"/>
        </w:rPr>
        <w:t xml:space="preserve"> </w:t>
      </w:r>
      <w:r w:rsidR="003406D3">
        <w:rPr>
          <w:szCs w:val="24"/>
        </w:rPr>
        <w:t xml:space="preserve">и </w:t>
      </w:r>
      <w:r w:rsidR="003406D3">
        <w:rPr>
          <w:szCs w:val="24"/>
          <w:lang w:val="en-US"/>
        </w:rPr>
        <w:t>MultiStep</w:t>
      </w:r>
      <w:r w:rsidR="003406D3">
        <w:rPr>
          <w:szCs w:val="24"/>
        </w:rPr>
        <w:t>.</w:t>
      </w:r>
      <w:r>
        <w:rPr>
          <w:szCs w:val="24"/>
        </w:rPr>
        <w:t xml:space="preserve"> </w:t>
      </w:r>
      <w:r w:rsidR="003406D3">
        <w:rPr>
          <w:szCs w:val="24"/>
        </w:rPr>
        <w:t xml:space="preserve">Для обоих типов необходимо указать адрес и временную зону. Для сервера типа </w:t>
      </w:r>
      <w:r w:rsidR="003406D3">
        <w:rPr>
          <w:szCs w:val="24"/>
          <w:lang w:val="en-US"/>
        </w:rPr>
        <w:t>Trassir</w:t>
      </w:r>
      <w:r w:rsidR="003406D3">
        <w:rPr>
          <w:szCs w:val="24"/>
        </w:rPr>
        <w:t xml:space="preserve"> необходимо задать еще пароль </w:t>
      </w:r>
      <w:r w:rsidR="003406D3">
        <w:rPr>
          <w:szCs w:val="24"/>
          <w:lang w:val="en-US"/>
        </w:rPr>
        <w:t>SDK</w:t>
      </w:r>
      <w:r w:rsidR="003406D3">
        <w:rPr>
          <w:szCs w:val="24"/>
        </w:rPr>
        <w:t xml:space="preserve"> (</w:t>
      </w:r>
      <w:r w:rsidR="003406D3">
        <w:rPr>
          <w:szCs w:val="24"/>
          <w:lang w:val="en-US"/>
        </w:rPr>
        <w:t>SDK</w:t>
      </w:r>
      <w:r w:rsidR="003406D3">
        <w:rPr>
          <w:szCs w:val="24"/>
        </w:rPr>
        <w:t xml:space="preserve"> это набор средств для взаимодействия с трассиром).</w:t>
      </w:r>
    </w:p>
    <w:p w:rsidR="001B29FC" w:rsidRPr="003406D3" w:rsidRDefault="001B29FC" w:rsidP="001B29FC">
      <w:pPr>
        <w:pStyle w:val="DocNormal"/>
        <w:widowControl w:val="0"/>
        <w:ind w:firstLine="0"/>
        <w:jc w:val="center"/>
        <w:rPr>
          <w:szCs w:val="24"/>
        </w:rPr>
      </w:pPr>
      <w:r w:rsidRPr="001B29FC">
        <w:rPr>
          <w:noProof/>
          <w:szCs w:val="24"/>
          <w:lang w:eastAsia="ru-RU"/>
        </w:rPr>
        <w:drawing>
          <wp:inline distT="0" distB="0" distL="0" distR="0" wp14:anchorId="53394A6D" wp14:editId="492C8C02">
            <wp:extent cx="2896771" cy="1343568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2896771" cy="134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9FC" w:rsidRDefault="001B29FC" w:rsidP="001B29FC">
      <w:pPr>
        <w:pStyle w:val="DocNameRis"/>
        <w:widowControl w:val="0"/>
      </w:pPr>
      <w:bookmarkStart w:id="145" w:name="СерверыДобавлениеТип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90</w:t>
      </w:r>
      <w:r>
        <w:rPr>
          <w:noProof/>
        </w:rPr>
        <w:fldChar w:fldCharType="end"/>
      </w:r>
      <w:bookmarkEnd w:id="145"/>
      <w:r w:rsidRPr="00806842">
        <w:t xml:space="preserve"> –</w:t>
      </w:r>
      <w:r>
        <w:t xml:space="preserve"> Добавление сервера ИТСО</w:t>
      </w:r>
    </w:p>
    <w:p w:rsidR="00161492" w:rsidRDefault="00161492" w:rsidP="00040F67">
      <w:pPr>
        <w:pStyle w:val="DocNormal"/>
        <w:widowControl w:val="0"/>
        <w:rPr>
          <w:szCs w:val="24"/>
        </w:rPr>
      </w:pPr>
    </w:p>
    <w:p w:rsidR="00B71C27" w:rsidRDefault="00B71C27" w:rsidP="00040F67">
      <w:pPr>
        <w:pStyle w:val="DocNormal"/>
        <w:widowControl w:val="0"/>
        <w:rPr>
          <w:szCs w:val="24"/>
        </w:rPr>
      </w:pPr>
      <w:r w:rsidRPr="00040F67">
        <w:rPr>
          <w:szCs w:val="24"/>
        </w:rPr>
        <w:t xml:space="preserve">Рассмотрим экран просмотра / работы с конкретным </w:t>
      </w:r>
      <w:r w:rsidR="00040F67" w:rsidRPr="00040F67">
        <w:rPr>
          <w:szCs w:val="24"/>
        </w:rPr>
        <w:t xml:space="preserve">сервером ИТСО </w:t>
      </w:r>
      <w:r w:rsidRPr="00040F67">
        <w:rPr>
          <w:szCs w:val="24"/>
        </w:rPr>
        <w:t>(</w:t>
      </w:r>
      <w:r w:rsidR="00040F67">
        <w:rPr>
          <w:szCs w:val="24"/>
        </w:rPr>
        <w:fldChar w:fldCharType="begin"/>
      </w:r>
      <w:r w:rsidR="00040F67">
        <w:rPr>
          <w:szCs w:val="24"/>
        </w:rPr>
        <w:instrText xml:space="preserve"> REF СерверыРабота \h </w:instrText>
      </w:r>
      <w:r w:rsidR="00040F67">
        <w:rPr>
          <w:szCs w:val="24"/>
        </w:rPr>
      </w:r>
      <w:r w:rsidR="00040F67">
        <w:rPr>
          <w:szCs w:val="24"/>
        </w:rPr>
        <w:fldChar w:fldCharType="separate"/>
      </w:r>
      <w:r w:rsidR="00901716" w:rsidRPr="000328F0">
        <w:t xml:space="preserve">Рис. </w:t>
      </w:r>
      <w:r w:rsidR="00901716">
        <w:rPr>
          <w:noProof/>
        </w:rPr>
        <w:t>91</w:t>
      </w:r>
      <w:r w:rsidR="00040F67">
        <w:rPr>
          <w:szCs w:val="24"/>
        </w:rPr>
        <w:fldChar w:fldCharType="end"/>
      </w:r>
      <w:r w:rsidRPr="00040F67">
        <w:rPr>
          <w:szCs w:val="24"/>
        </w:rPr>
        <w:t xml:space="preserve">). </w:t>
      </w:r>
      <w:r w:rsidR="00087E5D">
        <w:rPr>
          <w:szCs w:val="24"/>
        </w:rPr>
        <w:t xml:space="preserve">Устройства будут подгружены автоматически. </w:t>
      </w:r>
      <w:r w:rsidR="00224238">
        <w:rPr>
          <w:szCs w:val="24"/>
        </w:rPr>
        <w:t>Работа с устройствами описана в соответствующем модуле</w:t>
      </w:r>
      <w:r w:rsidRPr="00040F67">
        <w:rPr>
          <w:szCs w:val="24"/>
        </w:rPr>
        <w:t xml:space="preserve">. </w:t>
      </w:r>
    </w:p>
    <w:p w:rsidR="00044AF5" w:rsidRPr="00834CA5" w:rsidRDefault="00044AF5" w:rsidP="00044AF5">
      <w:pPr>
        <w:pStyle w:val="DocNormal"/>
        <w:ind w:left="360" w:firstLine="348"/>
      </w:pPr>
      <w:r w:rsidRPr="00A863F0">
        <w:rPr>
          <w:noProof/>
          <w:lang w:eastAsia="ru-RU"/>
        </w:rPr>
        <w:drawing>
          <wp:inline distT="0" distB="0" distL="0" distR="0" wp14:anchorId="249C769D" wp14:editId="217F3B94">
            <wp:extent cx="247750" cy="257279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247750" cy="25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- </w:t>
      </w:r>
      <w:r>
        <w:t>состояние «Обнаружены ошибки»;</w:t>
      </w:r>
    </w:p>
    <w:p w:rsidR="00044AF5" w:rsidRDefault="00044AF5" w:rsidP="00040F67">
      <w:pPr>
        <w:pStyle w:val="DocNormal"/>
        <w:widowControl w:val="0"/>
        <w:rPr>
          <w:szCs w:val="24"/>
        </w:rPr>
      </w:pPr>
    </w:p>
    <w:p w:rsidR="00040F67" w:rsidRDefault="00040F67" w:rsidP="00040F67">
      <w:pPr>
        <w:pStyle w:val="DocNormal"/>
        <w:widowControl w:val="0"/>
        <w:rPr>
          <w:szCs w:val="24"/>
        </w:rPr>
      </w:pPr>
    </w:p>
    <w:p w:rsidR="00040F67" w:rsidRDefault="0038445A" w:rsidP="00040F67">
      <w:pPr>
        <w:pStyle w:val="DocNormal"/>
        <w:widowControl w:val="0"/>
        <w:ind w:firstLine="0"/>
        <w:jc w:val="center"/>
        <w:rPr>
          <w:szCs w:val="24"/>
        </w:rPr>
      </w:pPr>
      <w:r w:rsidRPr="0038445A">
        <w:rPr>
          <w:noProof/>
          <w:szCs w:val="24"/>
          <w:lang w:eastAsia="ru-RU"/>
        </w:rPr>
        <w:drawing>
          <wp:inline distT="0" distB="0" distL="0" distR="0" wp14:anchorId="2FEA356E" wp14:editId="5D49825C">
            <wp:extent cx="6119495" cy="11893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F67" w:rsidRDefault="00040F67" w:rsidP="00EF78AA">
      <w:pPr>
        <w:pStyle w:val="DocNameRis"/>
        <w:widowControl w:val="0"/>
      </w:pPr>
      <w:bookmarkStart w:id="146" w:name="СерверыРабота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91</w:t>
      </w:r>
      <w:r>
        <w:rPr>
          <w:noProof/>
        </w:rPr>
        <w:fldChar w:fldCharType="end"/>
      </w:r>
      <w:bookmarkEnd w:id="146"/>
      <w:r w:rsidRPr="00806842">
        <w:t xml:space="preserve"> –</w:t>
      </w:r>
      <w:r>
        <w:t xml:space="preserve"> Экран работы с конкретным сервером ИТСО</w:t>
      </w:r>
    </w:p>
    <w:p w:rsidR="00040F67" w:rsidRPr="00040F67" w:rsidRDefault="00C42127" w:rsidP="00C42127">
      <w:pPr>
        <w:pStyle w:val="DocNormal"/>
        <w:widowControl w:val="0"/>
        <w:ind w:firstLine="0"/>
        <w:jc w:val="center"/>
        <w:rPr>
          <w:szCs w:val="24"/>
        </w:rPr>
      </w:pPr>
      <w:r w:rsidRPr="00C42127">
        <w:rPr>
          <w:noProof/>
          <w:szCs w:val="24"/>
          <w:lang w:eastAsia="ru-RU"/>
        </w:rPr>
        <w:drawing>
          <wp:inline distT="0" distB="0" distL="0" distR="0" wp14:anchorId="78FE368F" wp14:editId="0687F226">
            <wp:extent cx="2077290" cy="2077290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2077290" cy="20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F36" w:rsidRDefault="00906F36" w:rsidP="00906F36">
      <w:pPr>
        <w:pStyle w:val="DocNameRis"/>
        <w:widowControl w:val="0"/>
      </w:pPr>
      <w:bookmarkStart w:id="147" w:name="СерверыМеню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92</w:t>
      </w:r>
      <w:r>
        <w:rPr>
          <w:noProof/>
        </w:rPr>
        <w:fldChar w:fldCharType="end"/>
      </w:r>
      <w:bookmarkEnd w:id="147"/>
      <w:r w:rsidRPr="00806842">
        <w:t xml:space="preserve"> –</w:t>
      </w:r>
      <w:r>
        <w:t xml:space="preserve"> Меню, доступно</w:t>
      </w:r>
      <w:r w:rsidR="0038445A">
        <w:t>е</w:t>
      </w:r>
      <w:r>
        <w:t xml:space="preserve"> при работе с конкретным сервером ИТСО</w:t>
      </w:r>
    </w:p>
    <w:p w:rsidR="00B71C27" w:rsidRDefault="00B71C27" w:rsidP="00B71C27">
      <w:pPr>
        <w:pStyle w:val="DocNormal"/>
        <w:ind w:firstLine="708"/>
      </w:pPr>
      <w:r>
        <w:t>Меню позволяет:</w:t>
      </w:r>
    </w:p>
    <w:p w:rsidR="00B71C27" w:rsidRDefault="00B71C27" w:rsidP="00B71C27">
      <w:pPr>
        <w:pStyle w:val="DocNormal"/>
        <w:ind w:firstLine="0"/>
      </w:pPr>
      <w:r>
        <w:t>Экспортировать – осуществить рассылку информации о</w:t>
      </w:r>
      <w:r w:rsidR="00331056">
        <w:t xml:space="preserve"> сервере</w:t>
      </w:r>
      <w:r>
        <w:t>;</w:t>
      </w:r>
    </w:p>
    <w:p w:rsidR="009134D0" w:rsidRPr="008E1EFC" w:rsidRDefault="009134D0" w:rsidP="00B71C27">
      <w:pPr>
        <w:pStyle w:val="DocNormal"/>
        <w:ind w:firstLine="0"/>
      </w:pPr>
      <w:r>
        <w:t xml:space="preserve">Настройка паролей </w:t>
      </w:r>
      <w:r w:rsidR="008E1EFC">
        <w:t>–</w:t>
      </w:r>
      <w:r>
        <w:t xml:space="preserve"> </w:t>
      </w:r>
      <w:r w:rsidR="008E1EFC">
        <w:t xml:space="preserve">экран задания пароля </w:t>
      </w:r>
      <w:r w:rsidR="008E1EFC">
        <w:rPr>
          <w:lang w:val="en-US"/>
        </w:rPr>
        <w:t>SDK</w:t>
      </w:r>
      <w:r w:rsidR="00C42127">
        <w:t xml:space="preserve">, </w:t>
      </w:r>
      <w:r w:rsidR="008E1EFC">
        <w:t>пользователя и его пароля;</w:t>
      </w:r>
    </w:p>
    <w:p w:rsidR="00B71C27" w:rsidRDefault="00B71C27" w:rsidP="00B71C27">
      <w:pPr>
        <w:pStyle w:val="DocNormal"/>
        <w:ind w:firstLine="0"/>
      </w:pPr>
      <w:r>
        <w:t xml:space="preserve">Редактировать – редактировать информацию по </w:t>
      </w:r>
      <w:r w:rsidR="00331056">
        <w:t xml:space="preserve">серверу ИТСО </w:t>
      </w:r>
      <w:r>
        <w:t>(форма аналогичная форме добавления узла);</w:t>
      </w:r>
    </w:p>
    <w:p w:rsidR="008E4358" w:rsidRDefault="008E4358" w:rsidP="00B71C27">
      <w:pPr>
        <w:pStyle w:val="DocNormal"/>
        <w:ind w:firstLine="0"/>
      </w:pPr>
      <w:r>
        <w:t>Конфигурировать – редактирование конфигурации сервера (для Модуля интеграции Орион Про);</w:t>
      </w:r>
    </w:p>
    <w:p w:rsidR="00B71C27" w:rsidRDefault="00B71C27" w:rsidP="00B71C27">
      <w:pPr>
        <w:pStyle w:val="DocNormal"/>
        <w:ind w:firstLine="0"/>
      </w:pPr>
      <w:r>
        <w:t xml:space="preserve">Удалить – удаление </w:t>
      </w:r>
      <w:r w:rsidR="00331056">
        <w:t>сервера</w:t>
      </w:r>
      <w:r>
        <w:t>.</w:t>
      </w:r>
    </w:p>
    <w:p w:rsidR="00AC5EE8" w:rsidRDefault="00AC5EE8" w:rsidP="00561581">
      <w:pPr>
        <w:pStyle w:val="DocNormal"/>
        <w:ind w:firstLine="708"/>
      </w:pPr>
    </w:p>
    <w:p w:rsidR="009E1C02" w:rsidRPr="000C2943" w:rsidRDefault="00561581" w:rsidP="00561581">
      <w:pPr>
        <w:pStyle w:val="DocNormal"/>
        <w:ind w:firstLine="708"/>
        <w:rPr>
          <w:b/>
        </w:rPr>
      </w:pPr>
      <w:r w:rsidRPr="000C2943">
        <w:rPr>
          <w:b/>
        </w:rPr>
        <w:t xml:space="preserve">Редактирование конфигурации доступно для Модуля интеграции Орион Про. </w:t>
      </w:r>
    </w:p>
    <w:p w:rsidR="00901716" w:rsidRDefault="00561581" w:rsidP="00561581">
      <w:pPr>
        <w:pStyle w:val="DocNormal"/>
        <w:ind w:firstLine="708"/>
      </w:pPr>
      <w:r>
        <w:t xml:space="preserve">В открывшемся окне </w:t>
      </w:r>
      <w:r>
        <w:fldChar w:fldCharType="begin"/>
      </w:r>
      <w:r>
        <w:instrText xml:space="preserve"> REF СерверыКонфигурирование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93</w:t>
      </w:r>
      <w:r>
        <w:fldChar w:fldCharType="end"/>
      </w:r>
      <w:r>
        <w:t xml:space="preserve"> необходимо выбрат</w:t>
      </w:r>
      <w:r w:rsidR="00901716">
        <w:t>ь режим работы и тип соединения.</w:t>
      </w:r>
    </w:p>
    <w:p w:rsidR="00901716" w:rsidRDefault="00901716" w:rsidP="00901716">
      <w:pPr>
        <w:pStyle w:val="DocNormal"/>
        <w:ind w:firstLine="0"/>
        <w:jc w:val="center"/>
      </w:pPr>
      <w:r w:rsidRPr="00561581">
        <w:rPr>
          <w:noProof/>
          <w:lang w:eastAsia="ru-RU"/>
        </w:rPr>
        <w:drawing>
          <wp:inline distT="0" distB="0" distL="0" distR="0" wp14:anchorId="64C0CF8C" wp14:editId="53E719C1">
            <wp:extent cx="6119495" cy="3030220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716" w:rsidRDefault="00901716" w:rsidP="00901716">
      <w:pPr>
        <w:pStyle w:val="DocNameRis"/>
        <w:widowControl w:val="0"/>
      </w:pPr>
      <w:bookmarkStart w:id="148" w:name="СерверыКонфигурирование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>
        <w:rPr>
          <w:noProof/>
        </w:rPr>
        <w:t>93</w:t>
      </w:r>
      <w:r>
        <w:rPr>
          <w:noProof/>
        </w:rPr>
        <w:fldChar w:fldCharType="end"/>
      </w:r>
      <w:bookmarkEnd w:id="148"/>
      <w:r w:rsidRPr="00806842">
        <w:t xml:space="preserve"> –</w:t>
      </w:r>
      <w:r>
        <w:t xml:space="preserve"> Редактирование конфигурации</w:t>
      </w:r>
    </w:p>
    <w:p w:rsidR="000C2943" w:rsidRDefault="000C2943" w:rsidP="00901716">
      <w:pPr>
        <w:pStyle w:val="DocNormal"/>
        <w:widowControl w:val="0"/>
      </w:pPr>
      <w:r>
        <w:t>Переключатель «Активен» гасит / восстанавливает настроенное соединение.</w:t>
      </w:r>
    </w:p>
    <w:p w:rsidR="00790E23" w:rsidRDefault="00901716" w:rsidP="00901716">
      <w:pPr>
        <w:pStyle w:val="DocNormal"/>
        <w:widowControl w:val="0"/>
      </w:pPr>
      <w:r>
        <w:t>В</w:t>
      </w:r>
      <w:r w:rsidR="00561581">
        <w:t xml:space="preserve"> зависимости от </w:t>
      </w:r>
      <w:r>
        <w:t>типа соединения</w:t>
      </w:r>
      <w:r w:rsidR="00561581">
        <w:t xml:space="preserve"> пользователю будет предложено заполнить</w:t>
      </w:r>
      <w:r w:rsidR="004A2034">
        <w:t xml:space="preserve"> или форму </w:t>
      </w:r>
      <w:r w:rsidR="004A2034">
        <w:fldChar w:fldCharType="begin"/>
      </w:r>
      <w:r w:rsidR="004A2034">
        <w:instrText xml:space="preserve"> REF СерверыТипСоединенияSOAP \h </w:instrText>
      </w:r>
      <w:r w:rsidR="004A2034">
        <w:fldChar w:fldCharType="separate"/>
      </w:r>
      <w:r w:rsidRPr="000328F0">
        <w:t xml:space="preserve">Рис. </w:t>
      </w:r>
      <w:r>
        <w:rPr>
          <w:noProof/>
        </w:rPr>
        <w:t>94</w:t>
      </w:r>
      <w:r w:rsidR="004A2034">
        <w:fldChar w:fldCharType="end"/>
      </w:r>
      <w:r w:rsidR="00790E23">
        <w:t xml:space="preserve"> </w:t>
      </w:r>
      <w:r w:rsidR="004A2034">
        <w:t xml:space="preserve">или  </w:t>
      </w:r>
      <w:r w:rsidR="004A2034">
        <w:fldChar w:fldCharType="begin"/>
      </w:r>
      <w:r w:rsidR="004A2034">
        <w:instrText xml:space="preserve"> REF СерверыТипПрямоеСоединение \h </w:instrText>
      </w:r>
      <w:r w:rsidR="004A2034">
        <w:fldChar w:fldCharType="separate"/>
      </w:r>
      <w:r w:rsidRPr="000328F0">
        <w:t xml:space="preserve">Рис. </w:t>
      </w:r>
      <w:r>
        <w:rPr>
          <w:noProof/>
        </w:rPr>
        <w:t>96</w:t>
      </w:r>
      <w:r w:rsidR="004A2034">
        <w:fldChar w:fldCharType="end"/>
      </w:r>
      <w:r w:rsidR="004A2034">
        <w:t>.</w:t>
      </w:r>
      <w:r w:rsidR="008C17C8">
        <w:t xml:space="preserve"> </w:t>
      </w:r>
    </w:p>
    <w:p w:rsidR="00901716" w:rsidRDefault="00901716" w:rsidP="00901716">
      <w:pPr>
        <w:pStyle w:val="DocNormal"/>
        <w:ind w:firstLine="0"/>
        <w:jc w:val="center"/>
      </w:pPr>
      <w:r w:rsidRPr="00561581">
        <w:rPr>
          <w:noProof/>
          <w:lang w:eastAsia="ru-RU"/>
        </w:rPr>
        <w:drawing>
          <wp:inline distT="0" distB="0" distL="0" distR="0" wp14:anchorId="35DFB9C6" wp14:editId="62E6C33C">
            <wp:extent cx="6119495" cy="1258570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1"/>
                    <a:srcRect t="58466"/>
                    <a:stretch/>
                  </pic:blipFill>
                  <pic:spPr bwMode="auto">
                    <a:xfrm>
                      <a:off x="0" y="0"/>
                      <a:ext cx="6119495" cy="1258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716" w:rsidRPr="00561581" w:rsidRDefault="00901716" w:rsidP="00901716">
      <w:pPr>
        <w:pStyle w:val="DocNameRis"/>
        <w:widowControl w:val="0"/>
      </w:pPr>
      <w:bookmarkStart w:id="149" w:name="СерверыТипСоединенияSOAP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>
        <w:rPr>
          <w:noProof/>
        </w:rPr>
        <w:t>94</w:t>
      </w:r>
      <w:r>
        <w:rPr>
          <w:noProof/>
        </w:rPr>
        <w:fldChar w:fldCharType="end"/>
      </w:r>
      <w:bookmarkEnd w:id="149"/>
      <w:r w:rsidRPr="00806842">
        <w:t xml:space="preserve"> –</w:t>
      </w:r>
      <w:r>
        <w:t xml:space="preserve"> Тип соединения. Модуль интеграции (</w:t>
      </w:r>
      <w:r>
        <w:rPr>
          <w:lang w:val="en-US"/>
        </w:rPr>
        <w:t>SOAP</w:t>
      </w:r>
      <w:r>
        <w:t>)</w:t>
      </w:r>
    </w:p>
    <w:p w:rsidR="00790E23" w:rsidRDefault="00790E23" w:rsidP="00790E23">
      <w:pPr>
        <w:pStyle w:val="DocNormal"/>
        <w:ind w:firstLine="708"/>
      </w:pPr>
      <w:r>
        <w:t>Модуль интеграции (</w:t>
      </w:r>
      <w:r>
        <w:rPr>
          <w:lang w:val="en-US"/>
        </w:rPr>
        <w:t>SOAP</w:t>
      </w:r>
      <w:r>
        <w:t xml:space="preserve">). При данном типе соединения </w:t>
      </w:r>
      <w:r w:rsidR="00F302DE">
        <w:t>должен быть</w:t>
      </w:r>
      <w:r>
        <w:t xml:space="preserve"> развернут сервер интеграции, на том же компьютере, на котором расположен сервер </w:t>
      </w:r>
      <w:r>
        <w:rPr>
          <w:lang w:val="en-US"/>
        </w:rPr>
        <w:t>Bolid</w:t>
      </w:r>
      <w:r>
        <w:t xml:space="preserve"> Орион Про.</w:t>
      </w:r>
      <w:r w:rsidR="00F302DE">
        <w:t xml:space="preserve"> </w:t>
      </w:r>
      <w:r>
        <w:t xml:space="preserve"> </w:t>
      </w:r>
      <w:r w:rsidR="00901716">
        <w:t>Для д</w:t>
      </w:r>
      <w:r>
        <w:t>анн</w:t>
      </w:r>
      <w:r w:rsidR="00901716">
        <w:t>ого</w:t>
      </w:r>
      <w:r>
        <w:t xml:space="preserve"> тип</w:t>
      </w:r>
      <w:r w:rsidR="00901716">
        <w:t xml:space="preserve">а необходима </w:t>
      </w:r>
      <w:r>
        <w:t>платн</w:t>
      </w:r>
      <w:r w:rsidR="00901716">
        <w:t>ая лицензия на использование</w:t>
      </w:r>
      <w:r>
        <w:t>.</w:t>
      </w:r>
      <w:r w:rsidR="000C2943">
        <w:t xml:space="preserve"> </w:t>
      </w:r>
    </w:p>
    <w:p w:rsidR="00F302DE" w:rsidRDefault="00790E23" w:rsidP="00790E23">
      <w:pPr>
        <w:pStyle w:val="DocNormal"/>
        <w:ind w:firstLine="708"/>
      </w:pPr>
      <w:r>
        <w:t xml:space="preserve">В строке адреса необходимо указать адрес расположения </w:t>
      </w:r>
      <w:r>
        <w:rPr>
          <w:lang w:val="en-US"/>
        </w:rPr>
        <w:t>Bolid</w:t>
      </w:r>
      <w:r>
        <w:t>.</w:t>
      </w:r>
    </w:p>
    <w:p w:rsidR="000C2943" w:rsidRDefault="000C2943" w:rsidP="00790E23">
      <w:pPr>
        <w:pStyle w:val="DocNormal"/>
        <w:ind w:firstLine="708"/>
      </w:pPr>
      <w:r>
        <w:t xml:space="preserve">Сервер интеграции может использовать для подключения аутентификацию (это определяется его конфигурационным файлом). Если используется аутентификация, то переключатель должен быть включен и задан пользователь и пароль. </w:t>
      </w:r>
    </w:p>
    <w:p w:rsidR="00AC5EE8" w:rsidRDefault="00AC5EE8" w:rsidP="00790E23">
      <w:pPr>
        <w:pStyle w:val="DocNormal"/>
        <w:ind w:firstLine="708"/>
      </w:pPr>
      <w:r w:rsidRPr="00AC5EE8">
        <w:rPr>
          <w:noProof/>
          <w:lang w:eastAsia="ru-RU"/>
        </w:rPr>
        <w:drawing>
          <wp:inline distT="0" distB="0" distL="0" distR="0" wp14:anchorId="612CD6BF" wp14:editId="3053D612">
            <wp:extent cx="1828800" cy="312982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1896480" cy="32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Данным переключателем включае</w:t>
      </w:r>
      <w:r w:rsidR="00B96524">
        <w:t xml:space="preserve">тся </w:t>
      </w:r>
      <w:r>
        <w:t>/</w:t>
      </w:r>
      <w:r w:rsidR="00B96524">
        <w:t xml:space="preserve"> </w:t>
      </w:r>
      <w:r>
        <w:t>в</w:t>
      </w:r>
      <w:r w:rsidR="00B96524">
        <w:t>ы</w:t>
      </w:r>
      <w:r>
        <w:t>ключа</w:t>
      </w:r>
      <w:r w:rsidR="00B96524">
        <w:t>ется возможность</w:t>
      </w:r>
      <w:r>
        <w:t xml:space="preserve"> осуществлять настройку </w:t>
      </w:r>
      <w:r w:rsidR="00B96524">
        <w:t xml:space="preserve">интеграции </w:t>
      </w:r>
      <w:r>
        <w:t>через отдельный интерфейс</w:t>
      </w:r>
      <w:r w:rsidR="00B96524">
        <w:t xml:space="preserve"> (</w:t>
      </w:r>
      <w:r w:rsidR="00B96524">
        <w:fldChar w:fldCharType="begin"/>
      </w:r>
      <w:r w:rsidR="00B96524">
        <w:instrText xml:space="preserve"> REF СерверыОтдИнтерфейс \h </w:instrText>
      </w:r>
      <w:r w:rsidR="00B96524">
        <w:fldChar w:fldCharType="separate"/>
      </w:r>
      <w:r w:rsidR="00901716" w:rsidRPr="000328F0">
        <w:t xml:space="preserve">Рис. </w:t>
      </w:r>
      <w:r w:rsidR="00901716">
        <w:rPr>
          <w:noProof/>
        </w:rPr>
        <w:t>95</w:t>
      </w:r>
      <w:r w:rsidR="00B96524">
        <w:fldChar w:fldCharType="end"/>
      </w:r>
      <w:r w:rsidR="00B96524">
        <w:t>)</w:t>
      </w:r>
      <w:r>
        <w:t>.</w:t>
      </w:r>
      <w:r w:rsidR="00B96524">
        <w:t xml:space="preserve"> На момент написания инструкции представляет собой отдельную страницу (в нашем варианте </w:t>
      </w:r>
      <w:hyperlink r:id="rId193" w:history="1">
        <w:r w:rsidR="00B96524" w:rsidRPr="005A56F6">
          <w:rPr>
            <w:rStyle w:val="affffff5"/>
          </w:rPr>
          <w:t>http://172.21.34.9:5050</w:t>
        </w:r>
      </w:hyperlink>
      <w:r w:rsidR="00B96524">
        <w:t>)</w:t>
      </w:r>
      <w:r w:rsidR="008A6EAB">
        <w:t>.</w:t>
      </w:r>
      <w:r w:rsidR="00B96524">
        <w:t xml:space="preserve"> Если переключатель находится в положении «Выкл», то страница настройки недоступна. </w:t>
      </w:r>
    </w:p>
    <w:p w:rsidR="00AC5EE8" w:rsidRPr="00790E23" w:rsidRDefault="00AC5EE8" w:rsidP="00AC5EE8">
      <w:pPr>
        <w:pStyle w:val="DocNormal"/>
        <w:ind w:firstLine="0"/>
      </w:pPr>
      <w:r w:rsidRPr="00AC5EE8">
        <w:rPr>
          <w:noProof/>
          <w:lang w:eastAsia="ru-RU"/>
        </w:rPr>
        <w:drawing>
          <wp:inline distT="0" distB="0" distL="0" distR="0" wp14:anchorId="1235236B" wp14:editId="7C3005FF">
            <wp:extent cx="6119495" cy="1156970"/>
            <wp:effectExtent l="0" t="0" r="0" b="508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EE8" w:rsidRDefault="00AC5EE8" w:rsidP="00AC5EE8">
      <w:pPr>
        <w:pStyle w:val="DocNameRis"/>
        <w:widowControl w:val="0"/>
      </w:pPr>
      <w:bookmarkStart w:id="150" w:name="СерверыОтдИнтерфейс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95</w:t>
      </w:r>
      <w:r>
        <w:rPr>
          <w:noProof/>
        </w:rPr>
        <w:fldChar w:fldCharType="end"/>
      </w:r>
      <w:bookmarkEnd w:id="150"/>
      <w:r w:rsidRPr="00806842">
        <w:t xml:space="preserve"> –</w:t>
      </w:r>
      <w:r w:rsidR="00B96524" w:rsidRPr="007D6A8F">
        <w:t xml:space="preserve"> </w:t>
      </w:r>
      <w:r w:rsidR="00B96524">
        <w:t xml:space="preserve">Страница настройки </w:t>
      </w:r>
      <w:r>
        <w:t>конфигурации</w:t>
      </w:r>
    </w:p>
    <w:p w:rsidR="00D742C7" w:rsidRDefault="00D742C7" w:rsidP="007D6A8F">
      <w:pPr>
        <w:pStyle w:val="DocNormal"/>
        <w:ind w:firstLine="708"/>
      </w:pPr>
      <w:r>
        <w:t xml:space="preserve">Здесь можно редактировать файл конфигурации модуля интеграции, эмулировать события и видеть лог команд управления (возможно в дальнейшем доработка интерфейса). </w:t>
      </w:r>
    </w:p>
    <w:p w:rsidR="00687E08" w:rsidRDefault="00687E08" w:rsidP="007D6A8F">
      <w:pPr>
        <w:pStyle w:val="DocNormal"/>
        <w:ind w:firstLine="708"/>
      </w:pPr>
      <w:r>
        <w:t xml:space="preserve">Таймаут первого запроса событий </w:t>
      </w:r>
      <w:r w:rsidR="005D2084">
        <w:t>–</w:t>
      </w:r>
      <w:r>
        <w:t xml:space="preserve"> </w:t>
      </w:r>
      <w:r w:rsidR="005D2084">
        <w:t xml:space="preserve">здесь указывается время, за которое необходимо забрать события из базы в Систему при восстановлении соединения с источником (обрыв связи, конец сессии и т.д.). Далее служба Системы обработает события, сравнив их с теми, которые уже были обработаны ранее. </w:t>
      </w:r>
    </w:p>
    <w:p w:rsidR="007D6A8F" w:rsidRDefault="008A6EAB" w:rsidP="007D6A8F">
      <w:pPr>
        <w:pStyle w:val="DocNormal"/>
        <w:ind w:firstLine="708"/>
      </w:pPr>
      <w:r>
        <w:t xml:space="preserve">В самом конце </w:t>
      </w:r>
      <w:r w:rsidR="007D6A8F">
        <w:t>задается пользователь</w:t>
      </w:r>
      <w:r>
        <w:t xml:space="preserve"> для команд управления</w:t>
      </w:r>
      <w:r w:rsidR="007D6A8F">
        <w:t xml:space="preserve"> (данный пользователь должен быть прописан в конфигурационном файле </w:t>
      </w:r>
      <w:r w:rsidR="007D6A8F">
        <w:rPr>
          <w:lang w:val="en-US"/>
        </w:rPr>
        <w:t>Bolid</w:t>
      </w:r>
      <w:r w:rsidR="007D6A8F">
        <w:t xml:space="preserve">). Для режима простого сбора событий без управления ими можно обойтись без пользователя.  </w:t>
      </w:r>
    </w:p>
    <w:p w:rsidR="00DE4A12" w:rsidRDefault="00DE4A12" w:rsidP="007D6A8F">
      <w:pPr>
        <w:pStyle w:val="DocNormal"/>
        <w:ind w:firstLine="708"/>
      </w:pPr>
      <w:r>
        <w:t xml:space="preserve">По окончании настройки нажать «Сохранить», если соединение будет установлено, то кружок около «Типа соединения» станет зеленым. </w:t>
      </w:r>
    </w:p>
    <w:p w:rsidR="00AC5EE8" w:rsidRDefault="00AC5EE8" w:rsidP="00B96524">
      <w:pPr>
        <w:pStyle w:val="DocNormal"/>
        <w:widowControl w:val="0"/>
      </w:pPr>
    </w:p>
    <w:p w:rsidR="00790E23" w:rsidRDefault="00790E23" w:rsidP="00561581">
      <w:pPr>
        <w:pStyle w:val="DocNormal"/>
        <w:ind w:firstLine="708"/>
      </w:pPr>
      <w:r>
        <w:t xml:space="preserve">Прямое соединение БД </w:t>
      </w:r>
      <w:r w:rsidRPr="00790E23">
        <w:t>(</w:t>
      </w:r>
      <w:r>
        <w:rPr>
          <w:lang w:val="en-US"/>
        </w:rPr>
        <w:t>SQL</w:t>
      </w:r>
      <w:r w:rsidRPr="00790E23">
        <w:t>)</w:t>
      </w:r>
      <w:r w:rsidR="00901716">
        <w:t xml:space="preserve">. При данном типе соединения платная лицензия не нужна. В строке подключения к базе данных прописать подключение. В данном типе соединения мы можем забирать события, но управлять ими не можем (зато бесплатно). </w:t>
      </w:r>
    </w:p>
    <w:p w:rsidR="00687E08" w:rsidRPr="00790E23" w:rsidRDefault="00687E08" w:rsidP="00561581">
      <w:pPr>
        <w:pStyle w:val="DocNormal"/>
        <w:ind w:firstLine="708"/>
      </w:pPr>
      <w:r>
        <w:t>Таймаут первого запроса событий</w:t>
      </w:r>
    </w:p>
    <w:p w:rsidR="00561581" w:rsidRDefault="00687E08">
      <w:pPr>
        <w:rPr>
          <w:b/>
          <w:caps/>
          <w:kern w:val="28"/>
          <w:sz w:val="28"/>
          <w:szCs w:val="20"/>
        </w:rPr>
      </w:pPr>
      <w:r w:rsidRPr="00687E08">
        <w:rPr>
          <w:b/>
          <w:caps/>
          <w:noProof/>
          <w:kern w:val="28"/>
          <w:sz w:val="28"/>
          <w:szCs w:val="20"/>
          <w:lang w:eastAsia="ru-RU"/>
        </w:rPr>
        <w:drawing>
          <wp:inline distT="0" distB="0" distL="0" distR="0" wp14:anchorId="602A8B4F" wp14:editId="6A02DCFD">
            <wp:extent cx="6119495" cy="1757680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581" w:rsidRPr="00561581" w:rsidRDefault="00561581" w:rsidP="00561581">
      <w:pPr>
        <w:pStyle w:val="DocNameRis"/>
        <w:widowControl w:val="0"/>
      </w:pPr>
      <w:bookmarkStart w:id="151" w:name="СерверыТипПрямоеСоединение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96</w:t>
      </w:r>
      <w:r>
        <w:rPr>
          <w:noProof/>
        </w:rPr>
        <w:fldChar w:fldCharType="end"/>
      </w:r>
      <w:bookmarkEnd w:id="151"/>
      <w:r w:rsidRPr="00806842">
        <w:t xml:space="preserve"> –</w:t>
      </w:r>
      <w:r>
        <w:t xml:space="preserve"> Тип соединения. Прямое соединение БД (</w:t>
      </w:r>
      <w:r>
        <w:rPr>
          <w:lang w:val="en-US"/>
        </w:rPr>
        <w:t>SQL</w:t>
      </w:r>
      <w:r>
        <w:t>)</w:t>
      </w:r>
    </w:p>
    <w:p w:rsidR="00561581" w:rsidRDefault="00561581">
      <w:pPr>
        <w:rPr>
          <w:b/>
          <w:caps/>
          <w:kern w:val="28"/>
          <w:sz w:val="28"/>
          <w:szCs w:val="20"/>
        </w:rPr>
      </w:pPr>
    </w:p>
    <w:p w:rsidR="000D76EF" w:rsidRDefault="000D76EF" w:rsidP="000D76EF">
      <w:pPr>
        <w:pStyle w:val="31"/>
      </w:pPr>
      <w:bookmarkStart w:id="152" w:name="_Toc97894794"/>
      <w:r>
        <w:t>Устройства ИТСО</w:t>
      </w:r>
      <w:bookmarkEnd w:id="152"/>
    </w:p>
    <w:p w:rsidR="000D76EF" w:rsidRDefault="00CE3797" w:rsidP="000D76EF">
      <w:pPr>
        <w:pStyle w:val="DocNormal"/>
        <w:widowControl w:val="0"/>
      </w:pPr>
      <w:r>
        <w:rPr>
          <w:szCs w:val="24"/>
        </w:rPr>
        <w:t xml:space="preserve">После регистрации сервера ИТСО специальная служба соединяется с </w:t>
      </w:r>
      <w:r w:rsidR="00BB4009">
        <w:rPr>
          <w:szCs w:val="24"/>
        </w:rPr>
        <w:t xml:space="preserve">ним </w:t>
      </w:r>
      <w:r>
        <w:rPr>
          <w:szCs w:val="24"/>
        </w:rPr>
        <w:t>и выгружает все устройства</w:t>
      </w:r>
      <w:r w:rsidR="00BB4009">
        <w:rPr>
          <w:szCs w:val="24"/>
        </w:rPr>
        <w:t xml:space="preserve"> (с каналами)</w:t>
      </w:r>
      <w:r>
        <w:rPr>
          <w:szCs w:val="24"/>
        </w:rPr>
        <w:t>, подключенные к нему</w:t>
      </w:r>
      <w:r w:rsidR="00BB4009">
        <w:rPr>
          <w:szCs w:val="24"/>
        </w:rPr>
        <w:t xml:space="preserve"> и события устройств</w:t>
      </w:r>
      <w:r>
        <w:rPr>
          <w:szCs w:val="24"/>
        </w:rPr>
        <w:t xml:space="preserve">. Далее, через режим редактирования необходимо донастроить устройства (задать тип), а также </w:t>
      </w:r>
      <w:r w:rsidRPr="002B2950">
        <w:rPr>
          <w:b/>
          <w:szCs w:val="24"/>
        </w:rPr>
        <w:t>добавить действие</w:t>
      </w:r>
      <w:r>
        <w:rPr>
          <w:szCs w:val="24"/>
        </w:rPr>
        <w:t xml:space="preserve">, которое должна предпринять Система при наступлении события, сопоставив категорию события, категорию объекта, код события и идентификатор устройства. Добавить действие можно также в модуле «Настройка действий». </w:t>
      </w:r>
      <w:r w:rsidR="000D76EF" w:rsidRPr="00806842">
        <w:t xml:space="preserve"> </w:t>
      </w:r>
    </w:p>
    <w:p w:rsidR="000D76EF" w:rsidRPr="000328F0" w:rsidRDefault="00E37668" w:rsidP="000D76EF">
      <w:pPr>
        <w:widowControl w:val="0"/>
        <w:jc w:val="both"/>
      </w:pPr>
      <w:r w:rsidRPr="00E37668">
        <w:rPr>
          <w:noProof/>
          <w:lang w:eastAsia="ru-RU"/>
        </w:rPr>
        <w:drawing>
          <wp:inline distT="0" distB="0" distL="0" distR="0" wp14:anchorId="4554A291" wp14:editId="5D66C429">
            <wp:extent cx="6319136" cy="2371725"/>
            <wp:effectExtent l="0" t="0" r="5715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6324863" cy="237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6EF" w:rsidRDefault="000D76EF" w:rsidP="000D76EF">
      <w:pPr>
        <w:pStyle w:val="DocNameRis"/>
        <w:widowControl w:val="0"/>
      </w:pPr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97</w:t>
      </w:r>
      <w:r>
        <w:rPr>
          <w:noProof/>
        </w:rPr>
        <w:fldChar w:fldCharType="end"/>
      </w:r>
      <w:r w:rsidRPr="00806842">
        <w:t xml:space="preserve"> –</w:t>
      </w:r>
      <w:r w:rsidRPr="000328F0">
        <w:t xml:space="preserve"> </w:t>
      </w:r>
      <w:r w:rsidR="00CE3797">
        <w:t>Устройства ИТСО</w:t>
      </w:r>
    </w:p>
    <w:p w:rsidR="0031162F" w:rsidRDefault="0031162F" w:rsidP="00E37668">
      <w:pPr>
        <w:pStyle w:val="DocNormal"/>
        <w:rPr>
          <w:noProof/>
          <w:lang w:eastAsia="ru-RU"/>
        </w:rPr>
      </w:pPr>
    </w:p>
    <w:p w:rsidR="00E37668" w:rsidRDefault="00E37668" w:rsidP="00E37668">
      <w:pPr>
        <w:pStyle w:val="DocNormal"/>
        <w:rPr>
          <w:noProof/>
          <w:lang w:eastAsia="ru-RU"/>
        </w:rPr>
      </w:pPr>
      <w:r>
        <w:rPr>
          <w:noProof/>
          <w:lang w:eastAsia="ru-RU"/>
        </w:rPr>
        <w:t>Графические обозначения на экране:</w:t>
      </w:r>
    </w:p>
    <w:p w:rsidR="0031162F" w:rsidRDefault="0031162F" w:rsidP="00E37668">
      <w:pPr>
        <w:pStyle w:val="DocNormal"/>
        <w:rPr>
          <w:noProof/>
          <w:lang w:eastAsia="ru-RU"/>
        </w:rPr>
      </w:pPr>
    </w:p>
    <w:p w:rsidR="00EA6564" w:rsidRDefault="00EA6564" w:rsidP="00EA6564">
      <w:pPr>
        <w:pStyle w:val="DocNormal"/>
      </w:pPr>
      <w:r w:rsidRPr="000C4040">
        <w:rPr>
          <w:noProof/>
          <w:lang w:eastAsia="ru-RU"/>
        </w:rPr>
        <w:drawing>
          <wp:inline distT="0" distB="0" distL="0" distR="0" wp14:anchorId="1E77DECA" wp14:editId="77AAB555">
            <wp:extent cx="352568" cy="343039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352568" cy="34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нажать после задания в строке поиска требуемого значения (поддерживается поиск по неполному значению). Выведутся записи, отвечающие введенному значению;</w:t>
      </w:r>
    </w:p>
    <w:p w:rsidR="00EA6564" w:rsidRDefault="00EA6564" w:rsidP="00EA6564">
      <w:pPr>
        <w:pStyle w:val="DocNormal"/>
      </w:pPr>
      <w:r w:rsidRPr="00D8550D">
        <w:rPr>
          <w:noProof/>
          <w:lang w:eastAsia="ru-RU"/>
        </w:rPr>
        <w:drawing>
          <wp:inline distT="0" distB="0" distL="0" distR="0" wp14:anchorId="6AFB88CB" wp14:editId="4EBBCAF5">
            <wp:extent cx="285866" cy="31445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85866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в открывшейся форме задать условия фильтрации, выведутся записи, отвечающие заданным условиям;</w:t>
      </w:r>
    </w:p>
    <w:p w:rsidR="00EA6564" w:rsidRDefault="00EA6564" w:rsidP="00EA6564">
      <w:pPr>
        <w:pStyle w:val="DocNormal"/>
      </w:pPr>
      <w:r w:rsidRPr="00DA2A07">
        <w:rPr>
          <w:noProof/>
          <w:lang w:eastAsia="ru-RU"/>
        </w:rPr>
        <w:drawing>
          <wp:inline distT="0" distB="0" distL="0" distR="0" wp14:anchorId="1565F28C" wp14:editId="03169AA9">
            <wp:extent cx="247650" cy="2095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обновление экрана;</w:t>
      </w:r>
    </w:p>
    <w:p w:rsidR="00EA6564" w:rsidRDefault="00EA6564" w:rsidP="00EA6564">
      <w:pPr>
        <w:pStyle w:val="DocNormal"/>
      </w:pPr>
      <w:r w:rsidRPr="00D8550D">
        <w:rPr>
          <w:noProof/>
          <w:lang w:eastAsia="ru-RU"/>
        </w:rPr>
        <w:drawing>
          <wp:inline distT="0" distB="0" distL="0" distR="0" wp14:anchorId="153808E8" wp14:editId="21BA7903">
            <wp:extent cx="266808" cy="276337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66808" cy="27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переход к табличному просмотру и обратно. При табличном просмотре доступны возможности работы в гриде (см. описание модуля «Пользователи»).</w:t>
      </w:r>
    </w:p>
    <w:p w:rsidR="00E37668" w:rsidRDefault="000D118C" w:rsidP="0031162F">
      <w:pPr>
        <w:pStyle w:val="DocNormal"/>
        <w:ind w:firstLine="708"/>
      </w:pPr>
      <w:r>
        <w:pict>
          <v:shape id="Рисунок 179" o:spid="_x0000_i1033" type="#_x0000_t75" style="width:15.75pt;height:14.25pt;visibility:visible;mso-wrap-style:square">
            <v:imagedata r:id="rId197" o:title=""/>
          </v:shape>
        </w:pict>
      </w:r>
      <w:r w:rsidR="00E37668">
        <w:t>- состояние «Работает»;</w:t>
      </w:r>
    </w:p>
    <w:p w:rsidR="00E37668" w:rsidRDefault="000D118C" w:rsidP="0031162F">
      <w:pPr>
        <w:pStyle w:val="DocNormal"/>
        <w:ind w:left="360" w:firstLine="348"/>
      </w:pPr>
      <w:r>
        <w:pict>
          <v:shape id="Рисунок 178" o:spid="_x0000_i1034" type="#_x0000_t75" style="width:14.25pt;height:15pt;visibility:visible;mso-wrap-style:square" o:bullet="t">
            <v:imagedata r:id="rId198" o:title=""/>
          </v:shape>
        </w:pict>
      </w:r>
      <w:r w:rsidR="00E37668">
        <w:t xml:space="preserve"> - состояние «Не определено»;</w:t>
      </w:r>
    </w:p>
    <w:p w:rsidR="00834CA5" w:rsidRPr="00834CA5" w:rsidRDefault="00A863F0" w:rsidP="0031162F">
      <w:pPr>
        <w:pStyle w:val="DocNormal"/>
        <w:ind w:left="360" w:firstLine="348"/>
      </w:pPr>
      <w:r w:rsidRPr="00A863F0">
        <w:rPr>
          <w:noProof/>
          <w:lang w:eastAsia="ru-RU"/>
        </w:rPr>
        <w:drawing>
          <wp:inline distT="0" distB="0" distL="0" distR="0" wp14:anchorId="1994F3D9" wp14:editId="5185A2E2">
            <wp:extent cx="247750" cy="257279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247750" cy="25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4CA5">
        <w:rPr>
          <w:lang w:val="en-US"/>
        </w:rPr>
        <w:t xml:space="preserve">- </w:t>
      </w:r>
      <w:r w:rsidR="00834CA5">
        <w:t>состояние «Обнаружены ошибки»</w:t>
      </w:r>
      <w:r>
        <w:t>;</w:t>
      </w:r>
    </w:p>
    <w:p w:rsidR="0031162F" w:rsidRDefault="0031162F" w:rsidP="0031162F">
      <w:pPr>
        <w:pStyle w:val="DocNormal"/>
        <w:ind w:left="360" w:firstLine="348"/>
      </w:pPr>
      <w:r w:rsidRPr="0031162F">
        <w:rPr>
          <w:noProof/>
          <w:lang w:eastAsia="ru-RU"/>
        </w:rPr>
        <w:drawing>
          <wp:inline distT="0" distB="0" distL="0" distR="0" wp14:anchorId="2F163E2E" wp14:editId="035C3425">
            <wp:extent cx="200106" cy="181048"/>
            <wp:effectExtent l="0" t="0" r="9525" b="9525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200106" cy="18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/ </w:t>
      </w:r>
      <w:r w:rsidRPr="0031162F">
        <w:rPr>
          <w:noProof/>
          <w:lang w:eastAsia="ru-RU"/>
        </w:rPr>
        <w:drawing>
          <wp:inline distT="0" distB="0" distL="0" distR="0" wp14:anchorId="03492339" wp14:editId="27D8E287">
            <wp:extent cx="219164" cy="200106"/>
            <wp:effectExtent l="0" t="0" r="9525" b="9525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219164" cy="2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-изменение режима просмотра каналов (с описанием и без);</w:t>
      </w:r>
    </w:p>
    <w:p w:rsidR="00E37668" w:rsidRDefault="000D118C" w:rsidP="0031162F">
      <w:pPr>
        <w:pStyle w:val="DocNormal"/>
        <w:ind w:left="360" w:firstLine="348"/>
      </w:pPr>
      <w:r>
        <w:pict>
          <v:shape id="Рисунок 181" o:spid="_x0000_i1035" type="#_x0000_t75" style="width:17.25pt;height:16.5pt;visibility:visible;mso-wrap-style:square">
            <v:imagedata r:id="rId201" o:title=""/>
          </v:shape>
        </w:pict>
      </w:r>
      <w:r w:rsidR="0031162F">
        <w:t>- камера (при нажатии на значок происходит переход непосредственно к изображению, транслируемому камерой);</w:t>
      </w:r>
    </w:p>
    <w:p w:rsidR="00E37668" w:rsidRDefault="00E37668" w:rsidP="0031162F">
      <w:pPr>
        <w:pStyle w:val="DocNormal"/>
        <w:ind w:left="360" w:firstLine="348"/>
      </w:pPr>
      <w:r w:rsidRPr="00E37668">
        <w:rPr>
          <w:noProof/>
          <w:lang w:eastAsia="ru-RU"/>
        </w:rPr>
        <w:drawing>
          <wp:inline distT="0" distB="0" distL="0" distR="0" wp14:anchorId="7D5F8145" wp14:editId="176A42BB">
            <wp:extent cx="238221" cy="238221"/>
            <wp:effectExtent l="0" t="0" r="9525" b="9525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238221" cy="23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C88">
        <w:t>- канал (состояние «Работает»);</w:t>
      </w:r>
    </w:p>
    <w:p w:rsidR="00B32C88" w:rsidRDefault="00B32C88" w:rsidP="0031162F">
      <w:pPr>
        <w:pStyle w:val="DocNormal"/>
        <w:ind w:left="360" w:firstLine="348"/>
      </w:pPr>
      <w:r w:rsidRPr="00B32C88">
        <w:rPr>
          <w:noProof/>
          <w:lang w:eastAsia="ru-RU"/>
        </w:rPr>
        <w:drawing>
          <wp:inline distT="0" distB="0" distL="0" distR="0" wp14:anchorId="61EF8481" wp14:editId="52B43D00">
            <wp:extent cx="266808" cy="257279"/>
            <wp:effectExtent l="0" t="0" r="0" b="952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266808" cy="25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канал (состояние «</w:t>
      </w:r>
      <w:r w:rsidR="00D41F28">
        <w:t>Отключено»).</w:t>
      </w:r>
    </w:p>
    <w:p w:rsidR="0031162F" w:rsidRDefault="0031162F" w:rsidP="0031162F">
      <w:pPr>
        <w:pStyle w:val="DocNormal"/>
      </w:pPr>
      <w:r>
        <w:t>При подведении курсора к одному из двух последних значков подсвечивается меню со следующими возможностями (</w:t>
      </w:r>
      <w:r>
        <w:fldChar w:fldCharType="begin"/>
      </w:r>
      <w:r>
        <w:instrText xml:space="preserve"> REF УстройстваВозможности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98</w:t>
      </w:r>
      <w:r>
        <w:fldChar w:fldCharType="end"/>
      </w:r>
      <w:r>
        <w:t>).</w:t>
      </w:r>
    </w:p>
    <w:p w:rsidR="0031162F" w:rsidRDefault="0031162F" w:rsidP="0031162F">
      <w:pPr>
        <w:pStyle w:val="DocNormal"/>
        <w:ind w:left="360" w:firstLine="0"/>
        <w:jc w:val="center"/>
      </w:pPr>
      <w:r w:rsidRPr="0031162F">
        <w:rPr>
          <w:noProof/>
          <w:lang w:eastAsia="ru-RU"/>
        </w:rPr>
        <w:drawing>
          <wp:inline distT="0" distB="0" distL="0" distR="0" wp14:anchorId="74D4B4B1" wp14:editId="25BCEFE3">
            <wp:extent cx="3068290" cy="1591318"/>
            <wp:effectExtent l="0" t="0" r="0" b="889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3068290" cy="159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162F">
        <w:rPr>
          <w:noProof/>
          <w:lang w:eastAsia="ru-RU"/>
        </w:rPr>
        <w:drawing>
          <wp:inline distT="0" distB="0" distL="0" distR="0" wp14:anchorId="6CE5D63F" wp14:editId="00F4CEE4">
            <wp:extent cx="1905770" cy="1572261"/>
            <wp:effectExtent l="0" t="0" r="0" b="889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1905770" cy="157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62F" w:rsidRDefault="0031162F" w:rsidP="0031162F">
      <w:pPr>
        <w:pStyle w:val="DocNameRis"/>
        <w:widowControl w:val="0"/>
      </w:pPr>
      <w:bookmarkStart w:id="153" w:name="УстройстваВозможности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98</w:t>
      </w:r>
      <w:r>
        <w:rPr>
          <w:noProof/>
        </w:rPr>
        <w:fldChar w:fldCharType="end"/>
      </w:r>
      <w:bookmarkEnd w:id="153"/>
      <w:r w:rsidRPr="00806842">
        <w:t xml:space="preserve"> –</w:t>
      </w:r>
      <w:r>
        <w:t xml:space="preserve"> Устройства ИТСО. Возможности пользователя</w:t>
      </w:r>
    </w:p>
    <w:p w:rsidR="0031162F" w:rsidRDefault="0031162F" w:rsidP="00EA6564">
      <w:pPr>
        <w:pStyle w:val="DocNormal"/>
      </w:pPr>
    </w:p>
    <w:p w:rsidR="00EA6564" w:rsidRDefault="001124D4" w:rsidP="00EA6564">
      <w:pPr>
        <w:pStyle w:val="DocNormal"/>
      </w:pPr>
      <w:r>
        <w:t>Экран с камеры</w:t>
      </w:r>
      <w:r w:rsidR="00EA6564">
        <w:t xml:space="preserve"> –</w:t>
      </w:r>
      <w:r w:rsidR="00A21D2A">
        <w:t xml:space="preserve"> откроется экран подключенной камеры наблюдения (</w:t>
      </w:r>
      <w:r w:rsidR="00A21D2A">
        <w:fldChar w:fldCharType="begin"/>
      </w:r>
      <w:r w:rsidR="00A21D2A">
        <w:instrText xml:space="preserve"> REF УстройстваКамера \h </w:instrText>
      </w:r>
      <w:r w:rsidR="00A21D2A">
        <w:fldChar w:fldCharType="separate"/>
      </w:r>
      <w:r w:rsidR="00901716" w:rsidRPr="000328F0">
        <w:t xml:space="preserve">Рис. </w:t>
      </w:r>
      <w:r w:rsidR="00901716">
        <w:rPr>
          <w:noProof/>
        </w:rPr>
        <w:t>99</w:t>
      </w:r>
      <w:r w:rsidR="00A21D2A">
        <w:fldChar w:fldCharType="end"/>
      </w:r>
      <w:r w:rsidR="00A21D2A">
        <w:t>)</w:t>
      </w:r>
      <w:r w:rsidR="00EA6564">
        <w:t>;</w:t>
      </w:r>
    </w:p>
    <w:p w:rsidR="005C6D4D" w:rsidRPr="00EA6564" w:rsidRDefault="005C6D4D" w:rsidP="005C6D4D">
      <w:pPr>
        <w:pStyle w:val="DocNormal"/>
        <w:widowControl w:val="0"/>
        <w:tabs>
          <w:tab w:val="left" w:pos="2790"/>
        </w:tabs>
        <w:ind w:firstLine="0"/>
        <w:jc w:val="center"/>
        <w:rPr>
          <w:szCs w:val="24"/>
        </w:rPr>
      </w:pPr>
      <w:r w:rsidRPr="00A21D2A">
        <w:rPr>
          <w:noProof/>
          <w:szCs w:val="24"/>
          <w:lang w:eastAsia="ru-RU"/>
        </w:rPr>
        <w:drawing>
          <wp:inline distT="0" distB="0" distL="0" distR="0" wp14:anchorId="67140869" wp14:editId="06939571">
            <wp:extent cx="3095888" cy="196844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3117887" cy="198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D4D" w:rsidRDefault="005C6D4D" w:rsidP="005C6D4D">
      <w:pPr>
        <w:pStyle w:val="DocNameRis"/>
        <w:widowControl w:val="0"/>
      </w:pPr>
      <w:bookmarkStart w:id="154" w:name="УстройстваКамера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99</w:t>
      </w:r>
      <w:r>
        <w:rPr>
          <w:noProof/>
        </w:rPr>
        <w:fldChar w:fldCharType="end"/>
      </w:r>
      <w:bookmarkEnd w:id="154"/>
      <w:r w:rsidRPr="00806842">
        <w:t xml:space="preserve"> –</w:t>
      </w:r>
      <w:r>
        <w:t xml:space="preserve"> Экран с камеры</w:t>
      </w:r>
    </w:p>
    <w:p w:rsidR="00EA6564" w:rsidRDefault="001124D4" w:rsidP="00EA6564">
      <w:pPr>
        <w:pStyle w:val="DocNormal"/>
      </w:pPr>
      <w:r>
        <w:t xml:space="preserve">Архив видео </w:t>
      </w:r>
      <w:r w:rsidR="00EA6564">
        <w:t>–</w:t>
      </w:r>
      <w:r>
        <w:t xml:space="preserve"> </w:t>
      </w:r>
      <w:r w:rsidR="00A21D2A">
        <w:t>откроется экран архива видео (аналогичный предыдущему). Управлять  видео можно стандартными кнопками управления, представленными внизу окна</w:t>
      </w:r>
      <w:r w:rsidR="00EA6564">
        <w:t>;</w:t>
      </w:r>
    </w:p>
    <w:p w:rsidR="005C6D4D" w:rsidRDefault="001124D4" w:rsidP="005C6D4D">
      <w:pPr>
        <w:pStyle w:val="DocNormal"/>
      </w:pPr>
      <w:r>
        <w:t xml:space="preserve">Добавить действие </w:t>
      </w:r>
      <w:r w:rsidR="00EA6564">
        <w:t>–</w:t>
      </w:r>
      <w:r>
        <w:t xml:space="preserve"> </w:t>
      </w:r>
      <w:r w:rsidR="00897F9E">
        <w:t>откроется форма «Настройка действий» (см. соответствующий модуль)</w:t>
      </w:r>
      <w:r w:rsidR="00252084">
        <w:t>;</w:t>
      </w:r>
      <w:r w:rsidR="00EA6564">
        <w:t xml:space="preserve"> </w:t>
      </w:r>
    </w:p>
    <w:p w:rsidR="00EA6564" w:rsidRDefault="001124D4" w:rsidP="00EA6564">
      <w:pPr>
        <w:pStyle w:val="DocNormal"/>
      </w:pPr>
      <w:r>
        <w:t xml:space="preserve">Редактировать </w:t>
      </w:r>
      <w:r w:rsidR="00EA6564">
        <w:t>–</w:t>
      </w:r>
      <w:r>
        <w:t xml:space="preserve"> откроется форма редактирования. Произвести необходимые изменения и нажать «Сохранить изменения»</w:t>
      </w:r>
      <w:r w:rsidR="00EA6564">
        <w:t>.</w:t>
      </w:r>
      <w:r w:rsidR="005C6D4D">
        <w:t xml:space="preserve"> </w:t>
      </w:r>
      <w:r w:rsidR="00BB66E1">
        <w:t xml:space="preserve">Режим также доступен </w:t>
      </w:r>
      <w:r w:rsidR="006465B6">
        <w:t xml:space="preserve">по значку </w:t>
      </w:r>
      <w:r w:rsidR="006465B6" w:rsidRPr="006465B6">
        <w:rPr>
          <w:noProof/>
          <w:lang w:eastAsia="ru-RU"/>
        </w:rPr>
        <w:drawing>
          <wp:inline distT="0" distB="0" distL="0" distR="0" wp14:anchorId="029F36C8" wp14:editId="30BDC5C3">
            <wp:extent cx="1705664" cy="647962"/>
            <wp:effectExtent l="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705664" cy="64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65B6">
        <w:t>.</w:t>
      </w:r>
    </w:p>
    <w:p w:rsidR="006465B6" w:rsidRDefault="00161BF0" w:rsidP="00EA6564">
      <w:pPr>
        <w:pStyle w:val="DocNormal"/>
      </w:pPr>
      <w:r>
        <w:t xml:space="preserve">У одного сервера может быть очень много каналов. Для каждого канала Система определяет его состояние. Это может занимать ресурсы и трафик. Часть каналов могут не использоваться. Чтобы уменьшить нагрузку и трафик можно скрыть не используемые каналы. </w:t>
      </w:r>
    </w:p>
    <w:p w:rsidR="00161BF0" w:rsidRDefault="00161BF0" w:rsidP="00EA6564">
      <w:pPr>
        <w:pStyle w:val="DocNormal"/>
      </w:pPr>
      <w:r>
        <w:t>Для этого в АБД «Орион Про» выбираются неиспользуемые каналы и им назначается тип устройства, который будет использоваться в фильтре Системы (настраивается в конфигурационном файле) для отключения каналов.</w:t>
      </w:r>
    </w:p>
    <w:p w:rsidR="00161BF0" w:rsidRDefault="00161BF0" w:rsidP="00EA6564">
      <w:pPr>
        <w:pStyle w:val="DocNormal"/>
      </w:pPr>
      <w:r>
        <w:t>В конфигурационном файле службы Мультистеп занести код выбранного ранее типа устройства.</w:t>
      </w:r>
    </w:p>
    <w:p w:rsidR="00161BF0" w:rsidRPr="00B07146" w:rsidRDefault="00E96FE2" w:rsidP="00161BF0">
      <w:pPr>
        <w:pStyle w:val="DocNormal"/>
      </w:pPr>
      <w:r>
        <w:t>Пример</w:t>
      </w:r>
      <w:r w:rsidRPr="00E96FE2">
        <w:rPr>
          <w:lang w:val="en-US"/>
        </w:rPr>
        <w:t>:</w:t>
      </w:r>
      <w:r w:rsidR="00161BF0" w:rsidRPr="00161BF0">
        <w:rPr>
          <w:lang w:val="en-US"/>
        </w:rPr>
        <w:t xml:space="preserve"> "excludedadditionaltypes": [ { "elementtype": "LOOP", "types": [ 76, 4 ] }, { "elementtype": "READER", "types": [ 262 ] }, { "elementtype": "RELAY", "types": [ 20, 21 ] } ] } }</w:t>
      </w:r>
      <w:r w:rsidRPr="00E96FE2">
        <w:rPr>
          <w:lang w:val="en-US"/>
        </w:rPr>
        <w:t>.</w:t>
      </w:r>
      <w:r w:rsidR="00B07146" w:rsidRPr="00B07146">
        <w:rPr>
          <w:lang w:val="en-US"/>
        </w:rPr>
        <w:t xml:space="preserve"> </w:t>
      </w:r>
      <w:r w:rsidR="00B07146">
        <w:t>Т.к. типов каналов может быть несколько (считыватель, шлейф, реле), то для каждого типа канала занести свой код типа устройства.</w:t>
      </w:r>
    </w:p>
    <w:p w:rsidR="00E96FE2" w:rsidRPr="00E87E83" w:rsidRDefault="00E96FE2" w:rsidP="00161BF0">
      <w:pPr>
        <w:pStyle w:val="DocNormal"/>
      </w:pPr>
    </w:p>
    <w:p w:rsidR="000D76EF" w:rsidRDefault="000D76EF" w:rsidP="000D76EF">
      <w:pPr>
        <w:pStyle w:val="31"/>
      </w:pPr>
      <w:bookmarkStart w:id="155" w:name="_Toc97894795"/>
      <w:r>
        <w:t>События устройств</w:t>
      </w:r>
      <w:bookmarkEnd w:id="155"/>
    </w:p>
    <w:p w:rsidR="000D76EF" w:rsidRDefault="000D76EF" w:rsidP="000D76EF">
      <w:pPr>
        <w:pStyle w:val="DocNormal"/>
        <w:widowControl w:val="0"/>
      </w:pPr>
      <w:r>
        <w:t>В данном модуле отображается информация о</w:t>
      </w:r>
      <w:r w:rsidR="000E44B2">
        <w:t xml:space="preserve"> всех событиях устройств, отслеживаемых </w:t>
      </w:r>
      <w:r>
        <w:t>в Системе</w:t>
      </w:r>
      <w:r w:rsidR="000E44B2">
        <w:t>. Фактически является журналом событий. При входе пользователю выводится экран (</w:t>
      </w:r>
      <w:r w:rsidR="000E44B2">
        <w:fldChar w:fldCharType="begin"/>
      </w:r>
      <w:r w:rsidR="000E44B2">
        <w:instrText xml:space="preserve"> REF СобытияУстройств1 \h </w:instrText>
      </w:r>
      <w:r w:rsidR="000E44B2">
        <w:fldChar w:fldCharType="separate"/>
      </w:r>
      <w:r w:rsidR="00901716" w:rsidRPr="000328F0">
        <w:t xml:space="preserve">Рис. </w:t>
      </w:r>
      <w:r w:rsidR="00901716">
        <w:rPr>
          <w:noProof/>
        </w:rPr>
        <w:t>100</w:t>
      </w:r>
      <w:r w:rsidR="000E44B2">
        <w:fldChar w:fldCharType="end"/>
      </w:r>
      <w:r w:rsidR="000E44B2">
        <w:t>).</w:t>
      </w:r>
    </w:p>
    <w:p w:rsidR="000D76EF" w:rsidRPr="000328F0" w:rsidRDefault="000E44B2" w:rsidP="000D76EF">
      <w:pPr>
        <w:widowControl w:val="0"/>
        <w:jc w:val="both"/>
      </w:pPr>
      <w:r w:rsidRPr="000E44B2">
        <w:rPr>
          <w:noProof/>
          <w:lang w:eastAsia="ru-RU"/>
        </w:rPr>
        <w:drawing>
          <wp:inline distT="0" distB="0" distL="0" distR="0" wp14:anchorId="671CF5ED" wp14:editId="675F20E4">
            <wp:extent cx="6119495" cy="284670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6EF" w:rsidRDefault="000D76EF" w:rsidP="000D76EF">
      <w:pPr>
        <w:pStyle w:val="DocNameRis"/>
        <w:widowControl w:val="0"/>
      </w:pPr>
      <w:bookmarkStart w:id="156" w:name="СобытияУстройств1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100</w:t>
      </w:r>
      <w:r>
        <w:rPr>
          <w:noProof/>
        </w:rPr>
        <w:fldChar w:fldCharType="end"/>
      </w:r>
      <w:bookmarkEnd w:id="156"/>
      <w:r w:rsidRPr="00806842">
        <w:t xml:space="preserve"> –</w:t>
      </w:r>
      <w:r w:rsidRPr="000328F0">
        <w:t xml:space="preserve"> </w:t>
      </w:r>
      <w:r w:rsidR="000E44B2">
        <w:t>События устройств</w:t>
      </w:r>
    </w:p>
    <w:p w:rsidR="000E44B2" w:rsidRDefault="000E44B2" w:rsidP="000E44B2">
      <w:pPr>
        <w:pStyle w:val="DocNormal"/>
        <w:widowControl w:val="0"/>
        <w:rPr>
          <w:szCs w:val="24"/>
        </w:rPr>
      </w:pPr>
      <w:r>
        <w:rPr>
          <w:szCs w:val="24"/>
        </w:rPr>
        <w:t xml:space="preserve">Используя условия фильтрации, пользователь может настроить выводимые события под свои задачи. </w:t>
      </w:r>
    </w:p>
    <w:p w:rsidR="000E44B2" w:rsidRDefault="000E44B2" w:rsidP="000E44B2">
      <w:pPr>
        <w:pStyle w:val="DocNormal"/>
        <w:widowControl w:val="0"/>
        <w:rPr>
          <w:szCs w:val="24"/>
        </w:rPr>
      </w:pPr>
      <w:r>
        <w:rPr>
          <w:szCs w:val="24"/>
        </w:rPr>
        <w:t>Предусмотрены стандартные возможности работы в гриде (см. модуль «Пользователи»).</w:t>
      </w:r>
    </w:p>
    <w:p w:rsidR="000E44B2" w:rsidRDefault="000E44B2" w:rsidP="000E44B2">
      <w:pPr>
        <w:pStyle w:val="DocNormal"/>
        <w:widowControl w:val="0"/>
        <w:rPr>
          <w:szCs w:val="24"/>
        </w:rPr>
      </w:pPr>
      <w:r>
        <w:rPr>
          <w:szCs w:val="24"/>
        </w:rPr>
        <w:t xml:space="preserve">Кнопка </w:t>
      </w:r>
      <w:r w:rsidRPr="000E44B2">
        <w:rPr>
          <w:noProof/>
          <w:szCs w:val="24"/>
          <w:lang w:eastAsia="ru-RU"/>
        </w:rPr>
        <w:drawing>
          <wp:inline distT="0" distB="0" distL="0" distR="0" wp14:anchorId="47E05005" wp14:editId="126F3B46">
            <wp:extent cx="543145" cy="362096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543145" cy="36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>- позволяет перейти к динамическому обновлению грида (для этого нажатием установить ее в положение</w:t>
      </w:r>
      <w:r w:rsidRPr="000E44B2">
        <w:rPr>
          <w:noProof/>
          <w:szCs w:val="24"/>
          <w:lang w:eastAsia="ru-RU"/>
        </w:rPr>
        <w:drawing>
          <wp:inline distT="0" distB="0" distL="0" distR="0" wp14:anchorId="7EEB8466" wp14:editId="25BADF7A">
            <wp:extent cx="552673" cy="352568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552673" cy="35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>).</w:t>
      </w:r>
    </w:p>
    <w:p w:rsidR="000E44B2" w:rsidRDefault="000E44B2" w:rsidP="000E44B2">
      <w:pPr>
        <w:pStyle w:val="DocNormal"/>
        <w:widowControl w:val="0"/>
      </w:pPr>
    </w:p>
    <w:p w:rsidR="000D76EF" w:rsidRDefault="000D76EF" w:rsidP="000D76EF">
      <w:pPr>
        <w:pStyle w:val="31"/>
      </w:pPr>
      <w:bookmarkStart w:id="157" w:name="_Toc97894796"/>
      <w:r>
        <w:t>Настройка действий</w:t>
      </w:r>
      <w:bookmarkEnd w:id="157"/>
    </w:p>
    <w:p w:rsidR="000D76EF" w:rsidRPr="007178A5" w:rsidRDefault="007178A5" w:rsidP="000D76EF">
      <w:pPr>
        <w:pStyle w:val="DocNormal"/>
        <w:widowControl w:val="0"/>
      </w:pPr>
      <w:r>
        <w:t xml:space="preserve">На момент написания инструкции модуль находится в разработке! </w:t>
      </w:r>
      <w:r w:rsidR="000D76EF">
        <w:t xml:space="preserve">В данном модуле </w:t>
      </w:r>
      <w:r w:rsidR="00B03F78">
        <w:t>производится настройка действий при наступлении какого-либо события</w:t>
      </w:r>
      <w:r w:rsidR="000D76EF" w:rsidRPr="00806842">
        <w:t xml:space="preserve"> (</w:t>
      </w:r>
      <w:r w:rsidR="000D76EF">
        <w:t xml:space="preserve">см. </w:t>
      </w:r>
      <w:r w:rsidR="00BC4E9F">
        <w:fldChar w:fldCharType="begin"/>
      </w:r>
      <w:r w:rsidR="00BC4E9F">
        <w:instrText xml:space="preserve"> REF НастройкаДействий1 \h </w:instrText>
      </w:r>
      <w:r w:rsidR="00BC4E9F">
        <w:fldChar w:fldCharType="separate"/>
      </w:r>
      <w:r w:rsidR="00901716" w:rsidRPr="000328F0">
        <w:t xml:space="preserve">Рис. </w:t>
      </w:r>
      <w:r w:rsidR="00901716">
        <w:rPr>
          <w:noProof/>
        </w:rPr>
        <w:t>101</w:t>
      </w:r>
      <w:r w:rsidR="00BC4E9F">
        <w:fldChar w:fldCharType="end"/>
      </w:r>
      <w:r w:rsidR="000D76EF">
        <w:t>).</w:t>
      </w:r>
      <w:r w:rsidR="000D76EF" w:rsidRPr="00806842">
        <w:t xml:space="preserve"> </w:t>
      </w:r>
    </w:p>
    <w:p w:rsidR="000D76EF" w:rsidRDefault="007178A5" w:rsidP="000D76EF">
      <w:pPr>
        <w:pStyle w:val="DocNormal"/>
        <w:widowControl w:val="0"/>
      </w:pPr>
      <w:r>
        <w:t xml:space="preserve">Можно добавить записи </w:t>
      </w:r>
      <w:r w:rsidRPr="00446E6C">
        <w:rPr>
          <w:noProof/>
          <w:szCs w:val="24"/>
          <w:lang w:eastAsia="ru-RU"/>
        </w:rPr>
        <w:drawing>
          <wp:inline distT="0" distB="0" distL="0" distR="0" wp14:anchorId="46B07E81" wp14:editId="7BF1F90B">
            <wp:extent cx="1170212" cy="21556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1217262" cy="22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(используя форму редактирования</w:t>
      </w:r>
      <w:r w:rsidR="00716E18">
        <w:t xml:space="preserve"> (</w:t>
      </w:r>
      <w:r w:rsidR="00716E18">
        <w:fldChar w:fldCharType="begin"/>
      </w:r>
      <w:r w:rsidR="00716E18">
        <w:instrText xml:space="preserve"> REF НастройкаДействий4 \h </w:instrText>
      </w:r>
      <w:r w:rsidR="00716E18">
        <w:fldChar w:fldCharType="separate"/>
      </w:r>
      <w:r w:rsidR="00901716" w:rsidRPr="000328F0">
        <w:t xml:space="preserve">Рис. </w:t>
      </w:r>
      <w:r w:rsidR="00901716">
        <w:rPr>
          <w:noProof/>
        </w:rPr>
        <w:t>104</w:t>
      </w:r>
      <w:r w:rsidR="00716E18">
        <w:fldChar w:fldCharType="end"/>
      </w:r>
      <w:r>
        <w:t xml:space="preserve">), можно по кнопке </w:t>
      </w:r>
      <w:r w:rsidRPr="00446E6C">
        <w:rPr>
          <w:noProof/>
          <w:szCs w:val="24"/>
          <w:lang w:eastAsia="ru-RU"/>
        </w:rPr>
        <w:drawing>
          <wp:inline distT="0" distB="0" distL="0" distR="0" wp14:anchorId="479408DB" wp14:editId="1524A05D">
            <wp:extent cx="1409698" cy="253746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1453736" cy="26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сформировать архив (в него войдут все записи данного модуля) для дальнейшей загрузки на другом узле или наоборот, по кнопке </w:t>
      </w:r>
      <w:r w:rsidRPr="00446E6C">
        <w:rPr>
          <w:noProof/>
          <w:szCs w:val="24"/>
          <w:lang w:eastAsia="ru-RU"/>
        </w:rPr>
        <w:drawing>
          <wp:inline distT="0" distB="0" distL="0" distR="0" wp14:anchorId="52AFFFAC" wp14:editId="44F039E2">
            <wp:extent cx="1276348" cy="235634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1302396" cy="24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осуществить загрузку информации из сформированного ранее архивного файла. </w:t>
      </w:r>
      <w:r w:rsidR="0057526B">
        <w:t xml:space="preserve"> </w:t>
      </w:r>
    </w:p>
    <w:p w:rsidR="0057526B" w:rsidRDefault="0057526B" w:rsidP="000D76EF">
      <w:pPr>
        <w:pStyle w:val="DocNormal"/>
        <w:widowControl w:val="0"/>
      </w:pPr>
      <w:r>
        <w:t xml:space="preserve">Записи, являющиеся активными подсвечиваются зеленым значком </w:t>
      </w:r>
      <w:r w:rsidRPr="00B03F78">
        <w:rPr>
          <w:noProof/>
          <w:szCs w:val="24"/>
          <w:lang w:eastAsia="ru-RU"/>
        </w:rPr>
        <w:drawing>
          <wp:inline distT="0" distB="0" distL="0" distR="0" wp14:anchorId="39F88E71" wp14:editId="0F7D65F0">
            <wp:extent cx="1160463" cy="178533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1250388" cy="19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EA0">
        <w:t xml:space="preserve">, деактивированные настройки подсвечиваются серым значком </w:t>
      </w:r>
      <w:r w:rsidR="006A3EA0" w:rsidRPr="00B03F78">
        <w:rPr>
          <w:noProof/>
          <w:szCs w:val="24"/>
          <w:lang w:eastAsia="ru-RU"/>
        </w:rPr>
        <w:drawing>
          <wp:inline distT="0" distB="0" distL="0" distR="0" wp14:anchorId="7F5432CF" wp14:editId="5C2E1EB1">
            <wp:extent cx="1371600" cy="19672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1532999" cy="21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EA0">
        <w:t>.</w:t>
      </w:r>
      <w:r w:rsidR="00877964">
        <w:t xml:space="preserve"> Данная функция регулируется настройкой </w:t>
      </w:r>
      <w:r w:rsidR="00877964" w:rsidRPr="00B03F78">
        <w:rPr>
          <w:noProof/>
          <w:lang w:eastAsia="ru-RU"/>
        </w:rPr>
        <w:drawing>
          <wp:inline distT="0" distB="0" distL="0" distR="0" wp14:anchorId="0777C69E" wp14:editId="190B3EFE">
            <wp:extent cx="800424" cy="2477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800424" cy="2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964">
        <w:t xml:space="preserve"> формы редактирования (см.</w:t>
      </w:r>
      <w:r w:rsidR="00716E18">
        <w:t xml:space="preserve"> </w:t>
      </w:r>
      <w:r w:rsidR="00716E18">
        <w:fldChar w:fldCharType="begin"/>
      </w:r>
      <w:r w:rsidR="00716E18">
        <w:instrText xml:space="preserve"> REF НастройкаДействий4 \h </w:instrText>
      </w:r>
      <w:r w:rsidR="00716E18">
        <w:fldChar w:fldCharType="separate"/>
      </w:r>
      <w:r w:rsidR="00901716" w:rsidRPr="000328F0">
        <w:t xml:space="preserve">Рис. </w:t>
      </w:r>
      <w:r w:rsidR="00901716">
        <w:rPr>
          <w:noProof/>
        </w:rPr>
        <w:t>104</w:t>
      </w:r>
      <w:r w:rsidR="00716E18">
        <w:fldChar w:fldCharType="end"/>
      </w:r>
      <w:r w:rsidR="00877964">
        <w:t xml:space="preserve">). </w:t>
      </w:r>
    </w:p>
    <w:p w:rsidR="000D76EF" w:rsidRPr="000328F0" w:rsidRDefault="00B03F78" w:rsidP="000D76EF">
      <w:pPr>
        <w:widowControl w:val="0"/>
        <w:jc w:val="both"/>
      </w:pPr>
      <w:r w:rsidRPr="00B03F78">
        <w:rPr>
          <w:noProof/>
          <w:lang w:eastAsia="ru-RU"/>
        </w:rPr>
        <w:drawing>
          <wp:inline distT="0" distB="0" distL="0" distR="0" wp14:anchorId="6805FB2C" wp14:editId="553C354E">
            <wp:extent cx="6119495" cy="210629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6124893" cy="210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6EF" w:rsidRDefault="000D76EF" w:rsidP="000D76EF">
      <w:pPr>
        <w:pStyle w:val="DocNameRis"/>
        <w:widowControl w:val="0"/>
      </w:pPr>
      <w:bookmarkStart w:id="158" w:name="НастройкаДействий1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101</w:t>
      </w:r>
      <w:r>
        <w:rPr>
          <w:noProof/>
        </w:rPr>
        <w:fldChar w:fldCharType="end"/>
      </w:r>
      <w:bookmarkEnd w:id="158"/>
      <w:r w:rsidRPr="00806842">
        <w:t xml:space="preserve"> –</w:t>
      </w:r>
      <w:r w:rsidRPr="000328F0">
        <w:t xml:space="preserve"> </w:t>
      </w:r>
      <w:r w:rsidR="00B03F78">
        <w:t>Настройка действий</w:t>
      </w:r>
    </w:p>
    <w:p w:rsidR="00B03F78" w:rsidRDefault="00502C47" w:rsidP="00502C47">
      <w:pPr>
        <w:pStyle w:val="DocNormal"/>
        <w:widowControl w:val="0"/>
        <w:rPr>
          <w:szCs w:val="24"/>
        </w:rPr>
      </w:pPr>
      <w:r>
        <w:rPr>
          <w:szCs w:val="24"/>
        </w:rPr>
        <w:t xml:space="preserve">С помощью настройки фильтра </w:t>
      </w:r>
      <w:r w:rsidRPr="00502C47">
        <w:rPr>
          <w:noProof/>
          <w:szCs w:val="24"/>
          <w:lang w:eastAsia="ru-RU"/>
        </w:rPr>
        <w:drawing>
          <wp:inline distT="0" distB="0" distL="0" distR="0" wp14:anchorId="33075302" wp14:editId="465FAEC3">
            <wp:extent cx="266808" cy="228692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266808" cy="22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можно ограничить выводимые на экран записи. Для этого в форме </w:t>
      </w:r>
      <w:r w:rsidR="0057526B">
        <w:rPr>
          <w:szCs w:val="24"/>
        </w:rPr>
        <w:fldChar w:fldCharType="begin"/>
      </w:r>
      <w:r w:rsidR="0057526B">
        <w:rPr>
          <w:szCs w:val="24"/>
        </w:rPr>
        <w:instrText xml:space="preserve"> REF НастройкаДействий2 \h </w:instrText>
      </w:r>
      <w:r w:rsidR="0057526B">
        <w:rPr>
          <w:szCs w:val="24"/>
        </w:rPr>
      </w:r>
      <w:r w:rsidR="0057526B">
        <w:rPr>
          <w:szCs w:val="24"/>
        </w:rPr>
        <w:fldChar w:fldCharType="separate"/>
      </w:r>
      <w:r w:rsidR="00901716" w:rsidRPr="000328F0">
        <w:t xml:space="preserve">Рис. </w:t>
      </w:r>
      <w:r w:rsidR="00901716">
        <w:rPr>
          <w:noProof/>
        </w:rPr>
        <w:t>102</w:t>
      </w:r>
      <w:r w:rsidR="0057526B">
        <w:rPr>
          <w:szCs w:val="24"/>
        </w:rPr>
        <w:fldChar w:fldCharType="end"/>
      </w:r>
      <w:r w:rsidR="0057526B">
        <w:rPr>
          <w:szCs w:val="24"/>
        </w:rPr>
        <w:t xml:space="preserve"> задать необходимые значения и нажать «Найти».  </w:t>
      </w:r>
    </w:p>
    <w:p w:rsidR="00A2336E" w:rsidRPr="0071016A" w:rsidRDefault="00B03F78" w:rsidP="00B03F78">
      <w:pPr>
        <w:pStyle w:val="DocNormal"/>
        <w:widowControl w:val="0"/>
        <w:ind w:firstLine="0"/>
        <w:jc w:val="center"/>
        <w:rPr>
          <w:szCs w:val="24"/>
        </w:rPr>
      </w:pPr>
      <w:r w:rsidRPr="00B03F78">
        <w:rPr>
          <w:noProof/>
          <w:szCs w:val="24"/>
          <w:lang w:eastAsia="ru-RU"/>
        </w:rPr>
        <w:drawing>
          <wp:inline distT="0" distB="0" distL="0" distR="0" wp14:anchorId="4C73D030" wp14:editId="1ABFFFBB">
            <wp:extent cx="3612700" cy="2247900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3649964" cy="227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F78" w:rsidRDefault="00B03F78" w:rsidP="00B03F78">
      <w:pPr>
        <w:pStyle w:val="DocNameRis"/>
        <w:widowControl w:val="0"/>
      </w:pPr>
      <w:bookmarkStart w:id="159" w:name="НастройкаДействий2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102</w:t>
      </w:r>
      <w:r>
        <w:rPr>
          <w:noProof/>
        </w:rPr>
        <w:fldChar w:fldCharType="end"/>
      </w:r>
      <w:bookmarkEnd w:id="159"/>
      <w:r w:rsidRPr="00806842">
        <w:t xml:space="preserve"> –</w:t>
      </w:r>
      <w:r>
        <w:t>Фильтр</w:t>
      </w:r>
    </w:p>
    <w:p w:rsidR="00877964" w:rsidRDefault="00877964" w:rsidP="00877964">
      <w:pPr>
        <w:pStyle w:val="DocNormal"/>
        <w:widowControl w:val="0"/>
      </w:pPr>
      <w:r>
        <w:t>Пользователю доступны следующие возможности (</w:t>
      </w:r>
      <w:r w:rsidR="00716E18">
        <w:fldChar w:fldCharType="begin"/>
      </w:r>
      <w:r w:rsidR="00716E18">
        <w:instrText xml:space="preserve"> REF НастройкаДействий3 \h </w:instrText>
      </w:r>
      <w:r w:rsidR="00716E18">
        <w:fldChar w:fldCharType="separate"/>
      </w:r>
      <w:r w:rsidR="00901716" w:rsidRPr="000328F0">
        <w:t xml:space="preserve">Рис. </w:t>
      </w:r>
      <w:r w:rsidR="00901716">
        <w:rPr>
          <w:noProof/>
        </w:rPr>
        <w:t>103</w:t>
      </w:r>
      <w:r w:rsidR="00716E18">
        <w:fldChar w:fldCharType="end"/>
      </w:r>
      <w:r>
        <w:t>)</w:t>
      </w:r>
    </w:p>
    <w:p w:rsidR="00B03F78" w:rsidRPr="000328F0" w:rsidRDefault="00B03F78" w:rsidP="00B03F78">
      <w:pPr>
        <w:widowControl w:val="0"/>
        <w:jc w:val="center"/>
      </w:pPr>
      <w:r w:rsidRPr="00B03F78">
        <w:rPr>
          <w:noProof/>
          <w:lang w:eastAsia="ru-RU"/>
        </w:rPr>
        <w:drawing>
          <wp:inline distT="0" distB="0" distL="0" distR="0" wp14:anchorId="4C401824" wp14:editId="3D086371">
            <wp:extent cx="1312479" cy="1057275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1321499" cy="106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F78" w:rsidRDefault="00B03F78" w:rsidP="00B03F78">
      <w:pPr>
        <w:pStyle w:val="DocNameRis"/>
        <w:widowControl w:val="0"/>
      </w:pPr>
      <w:bookmarkStart w:id="160" w:name="НастройкаДействий3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103</w:t>
      </w:r>
      <w:r>
        <w:rPr>
          <w:noProof/>
        </w:rPr>
        <w:fldChar w:fldCharType="end"/>
      </w:r>
      <w:bookmarkEnd w:id="160"/>
      <w:r w:rsidRPr="00806842">
        <w:t xml:space="preserve"> –</w:t>
      </w:r>
      <w:r w:rsidR="00877964">
        <w:t xml:space="preserve"> </w:t>
      </w:r>
      <w:r w:rsidR="00716E18">
        <w:t>Меню пользователя модуля Настройка действий</w:t>
      </w:r>
    </w:p>
    <w:p w:rsidR="0071016A" w:rsidRPr="0071016A" w:rsidRDefault="0071016A" w:rsidP="0071016A">
      <w:pPr>
        <w:pStyle w:val="DocNormal"/>
        <w:widowControl w:val="0"/>
        <w:rPr>
          <w:b/>
          <w:i/>
        </w:rPr>
      </w:pPr>
      <w:r w:rsidRPr="0071016A">
        <w:rPr>
          <w:b/>
          <w:i/>
        </w:rPr>
        <w:t xml:space="preserve">Добавление новой записи (редактирование существующей). </w:t>
      </w:r>
    </w:p>
    <w:p w:rsidR="0071016A" w:rsidRDefault="00D0002B" w:rsidP="0071016A">
      <w:pPr>
        <w:pStyle w:val="DocNormal"/>
        <w:widowControl w:val="0"/>
      </w:pPr>
      <w:r>
        <w:t>При добавлении настройки или выбора реж</w:t>
      </w:r>
      <w:r w:rsidR="00C9018C">
        <w:t xml:space="preserve">има редактирования существующей, </w:t>
      </w:r>
      <w:r>
        <w:t>пользователю предлагается экран (</w:t>
      </w:r>
      <w:r>
        <w:fldChar w:fldCharType="begin"/>
      </w:r>
      <w:r>
        <w:instrText xml:space="preserve"> REF НастройкаДействий4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104</w:t>
      </w:r>
      <w:r>
        <w:fldChar w:fldCharType="end"/>
      </w:r>
      <w:r>
        <w:t>)</w:t>
      </w:r>
      <w:r w:rsidR="00C9018C">
        <w:t xml:space="preserve">. В котором необходимо задать набор условий, при наступлении которых будут происходить определенные действия. Для каждого типа действия будет открываться своя форма редактирования, где требуется настроить реакцию Системы. </w:t>
      </w:r>
    </w:p>
    <w:p w:rsidR="00392645" w:rsidRDefault="00D65C0C" w:rsidP="00B03F78">
      <w:pPr>
        <w:pStyle w:val="DocNormal"/>
        <w:widowControl w:val="0"/>
        <w:ind w:firstLine="0"/>
        <w:rPr>
          <w:noProof/>
          <w:szCs w:val="24"/>
          <w:lang w:eastAsia="ru-RU"/>
        </w:rPr>
      </w:pPr>
      <w:r w:rsidRPr="00C9018C">
        <w:rPr>
          <w:noProof/>
          <w:szCs w:val="24"/>
          <w:lang w:eastAsia="ru-RU"/>
        </w:rPr>
        <w:drawing>
          <wp:inline distT="0" distB="0" distL="0" distR="0" wp14:anchorId="4DB4E04A" wp14:editId="2F0D43B0">
            <wp:extent cx="6119495" cy="71437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1"/>
                    <a:srcRect b="85994"/>
                    <a:stretch/>
                  </pic:blipFill>
                  <pic:spPr bwMode="auto">
                    <a:xfrm>
                      <a:off x="0" y="0"/>
                      <a:ext cx="6119495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C0C" w:rsidRPr="00392645" w:rsidRDefault="00392645" w:rsidP="00392645">
      <w:pPr>
        <w:rPr>
          <w:lang w:eastAsia="ru-RU"/>
        </w:rPr>
      </w:pPr>
      <w:r w:rsidRPr="00392645">
        <w:rPr>
          <w:noProof/>
          <w:lang w:eastAsia="ru-RU"/>
        </w:rPr>
        <w:drawing>
          <wp:inline distT="0" distB="0" distL="0" distR="0" wp14:anchorId="4AD402F5" wp14:editId="7F5AEE89">
            <wp:extent cx="6119495" cy="1230630"/>
            <wp:effectExtent l="0" t="0" r="0" b="762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F78" w:rsidRDefault="00D65C0C" w:rsidP="00B03F78">
      <w:pPr>
        <w:pStyle w:val="DocNormal"/>
        <w:widowControl w:val="0"/>
        <w:ind w:firstLine="0"/>
        <w:rPr>
          <w:szCs w:val="24"/>
        </w:rPr>
      </w:pPr>
      <w:r w:rsidRPr="00C9018C">
        <w:rPr>
          <w:noProof/>
          <w:szCs w:val="24"/>
          <w:lang w:eastAsia="ru-RU"/>
        </w:rPr>
        <w:drawing>
          <wp:inline distT="0" distB="0" distL="0" distR="0" wp14:anchorId="226CCA68" wp14:editId="429DB4FF">
            <wp:extent cx="6119495" cy="3138170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1"/>
                    <a:srcRect t="38471"/>
                    <a:stretch/>
                  </pic:blipFill>
                  <pic:spPr bwMode="auto">
                    <a:xfrm>
                      <a:off x="0" y="0"/>
                      <a:ext cx="6119495" cy="313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E18" w:rsidRDefault="00716E18" w:rsidP="00716E18">
      <w:pPr>
        <w:pStyle w:val="DocNameRis"/>
        <w:widowControl w:val="0"/>
      </w:pPr>
      <w:bookmarkStart w:id="161" w:name="НастройкаДействий4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104</w:t>
      </w:r>
      <w:r>
        <w:rPr>
          <w:noProof/>
        </w:rPr>
        <w:fldChar w:fldCharType="end"/>
      </w:r>
      <w:bookmarkEnd w:id="161"/>
      <w:r w:rsidRPr="00806842">
        <w:t xml:space="preserve"> –</w:t>
      </w:r>
      <w:r>
        <w:t xml:space="preserve"> Форма редактирования модуля Настройка действий</w:t>
      </w:r>
    </w:p>
    <w:p w:rsidR="00B03F78" w:rsidRDefault="00586294" w:rsidP="00586294">
      <w:pPr>
        <w:pStyle w:val="DocNormal"/>
        <w:widowControl w:val="0"/>
        <w:rPr>
          <w:szCs w:val="24"/>
        </w:rPr>
      </w:pPr>
      <w:r>
        <w:rPr>
          <w:szCs w:val="24"/>
        </w:rPr>
        <w:t>Пункт «Дублировать» формирует новую запись, копирует в нее информацию находящейся под курсором записи (записи, стоя на которой вызвано меню) и выводить в форме редактирования (</w:t>
      </w:r>
      <w:r>
        <w:rPr>
          <w:szCs w:val="24"/>
        </w:rPr>
        <w:fldChar w:fldCharType="begin"/>
      </w:r>
      <w:r>
        <w:rPr>
          <w:szCs w:val="24"/>
        </w:rPr>
        <w:instrText xml:space="preserve"> REF НастройкаДействий4 \h </w:instrText>
      </w:r>
      <w:r>
        <w:rPr>
          <w:szCs w:val="24"/>
        </w:rPr>
      </w:r>
      <w:r>
        <w:rPr>
          <w:szCs w:val="24"/>
        </w:rPr>
        <w:fldChar w:fldCharType="separate"/>
      </w:r>
      <w:r w:rsidR="00901716" w:rsidRPr="000328F0">
        <w:t xml:space="preserve">Рис. </w:t>
      </w:r>
      <w:r w:rsidR="00901716">
        <w:rPr>
          <w:noProof/>
        </w:rPr>
        <w:t>104</w:t>
      </w:r>
      <w:r>
        <w:rPr>
          <w:szCs w:val="24"/>
        </w:rPr>
        <w:fldChar w:fldCharType="end"/>
      </w:r>
      <w:r>
        <w:rPr>
          <w:szCs w:val="24"/>
        </w:rPr>
        <w:t xml:space="preserve">) для дальнейшей работы. </w:t>
      </w:r>
    </w:p>
    <w:p w:rsidR="00586294" w:rsidRDefault="00586294" w:rsidP="00586294">
      <w:pPr>
        <w:pStyle w:val="DocNormal"/>
        <w:widowControl w:val="0"/>
        <w:rPr>
          <w:szCs w:val="24"/>
        </w:rPr>
      </w:pPr>
      <w:r>
        <w:rPr>
          <w:szCs w:val="24"/>
        </w:rPr>
        <w:t>Пункт «Удалить» удаляет запись, находящуюся под курсором (запись, стоя на которой вызвано меню).</w:t>
      </w:r>
    </w:p>
    <w:p w:rsidR="001309C5" w:rsidRDefault="001309C5" w:rsidP="00586294">
      <w:pPr>
        <w:pStyle w:val="DocNormal"/>
        <w:widowControl w:val="0"/>
        <w:rPr>
          <w:szCs w:val="24"/>
        </w:rPr>
      </w:pPr>
      <w:r>
        <w:rPr>
          <w:szCs w:val="24"/>
        </w:rPr>
        <w:t xml:space="preserve">После настройки действий и по факту совершения события будет происходить указанное действие. </w:t>
      </w:r>
    </w:p>
    <w:p w:rsidR="001309C5" w:rsidRDefault="001309C5" w:rsidP="00586294">
      <w:pPr>
        <w:pStyle w:val="DocNormal"/>
        <w:widowControl w:val="0"/>
        <w:rPr>
          <w:szCs w:val="24"/>
        </w:rPr>
      </w:pPr>
      <w:r>
        <w:rPr>
          <w:szCs w:val="24"/>
        </w:rPr>
        <w:t>Например: настроено выведение тревожного окна на сайте. Произошло событие. Для указанной в событии роли выведется окно (</w:t>
      </w:r>
      <w:r w:rsidR="007725BA">
        <w:rPr>
          <w:szCs w:val="24"/>
        </w:rPr>
        <w:fldChar w:fldCharType="begin"/>
      </w:r>
      <w:r w:rsidR="007725BA">
        <w:rPr>
          <w:szCs w:val="24"/>
        </w:rPr>
        <w:instrText xml:space="preserve"> REF НастройкаДействийТревожноеОкно \h </w:instrText>
      </w:r>
      <w:r w:rsidR="007725BA">
        <w:rPr>
          <w:szCs w:val="24"/>
        </w:rPr>
      </w:r>
      <w:r w:rsidR="007725BA">
        <w:rPr>
          <w:szCs w:val="24"/>
        </w:rPr>
        <w:fldChar w:fldCharType="separate"/>
      </w:r>
      <w:r w:rsidR="00901716" w:rsidRPr="000328F0">
        <w:t xml:space="preserve">Рис. </w:t>
      </w:r>
      <w:r w:rsidR="00901716">
        <w:rPr>
          <w:noProof/>
        </w:rPr>
        <w:t>105</w:t>
      </w:r>
      <w:r w:rsidR="007725BA">
        <w:rPr>
          <w:szCs w:val="24"/>
        </w:rPr>
        <w:fldChar w:fldCharType="end"/>
      </w:r>
      <w:r>
        <w:rPr>
          <w:szCs w:val="24"/>
        </w:rPr>
        <w:t>)</w:t>
      </w:r>
      <w:r w:rsidR="0051212B">
        <w:rPr>
          <w:szCs w:val="24"/>
        </w:rPr>
        <w:t xml:space="preserve">. </w:t>
      </w:r>
      <w:r w:rsidR="00DB432C">
        <w:rPr>
          <w:szCs w:val="24"/>
        </w:rPr>
        <w:t xml:space="preserve">Переключателем установить, как событие отработано (вызван наряд полиции, оповещено руководство). Нажать «Выполнено». Теперь событие можно увидеть в модуле «События по объектам». </w:t>
      </w:r>
    </w:p>
    <w:p w:rsidR="001309C5" w:rsidRPr="00A2336E" w:rsidRDefault="0051212B" w:rsidP="001309C5">
      <w:pPr>
        <w:pStyle w:val="DocNormal"/>
        <w:widowControl w:val="0"/>
        <w:ind w:firstLine="0"/>
        <w:jc w:val="center"/>
        <w:rPr>
          <w:szCs w:val="24"/>
        </w:rPr>
      </w:pPr>
      <w:r w:rsidRPr="0051212B">
        <w:rPr>
          <w:noProof/>
          <w:szCs w:val="24"/>
          <w:lang w:eastAsia="ru-RU"/>
        </w:rPr>
        <w:drawing>
          <wp:inline distT="0" distB="0" distL="0" distR="0" wp14:anchorId="6D798B59" wp14:editId="3FAF2F86">
            <wp:extent cx="2496559" cy="564108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2496559" cy="5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9C5" w:rsidRDefault="001309C5" w:rsidP="001309C5">
      <w:pPr>
        <w:pStyle w:val="DocNameRis"/>
        <w:widowControl w:val="0"/>
      </w:pPr>
      <w:bookmarkStart w:id="162" w:name="СобытияОбъектовТревожноеОкно"/>
      <w:bookmarkStart w:id="163" w:name="НастройкаДействийТревожноеОкно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105</w:t>
      </w:r>
      <w:r>
        <w:rPr>
          <w:noProof/>
        </w:rPr>
        <w:fldChar w:fldCharType="end"/>
      </w:r>
      <w:bookmarkEnd w:id="162"/>
      <w:bookmarkEnd w:id="163"/>
      <w:r w:rsidRPr="00806842">
        <w:t xml:space="preserve"> –</w:t>
      </w:r>
      <w:r w:rsidR="0051212B">
        <w:t xml:space="preserve"> Тревожное окно в результате наступления настроенного события</w:t>
      </w:r>
    </w:p>
    <w:p w:rsidR="007725BA" w:rsidRDefault="007725BA" w:rsidP="007725BA">
      <w:pPr>
        <w:pStyle w:val="DocNormal"/>
        <w:widowControl w:val="0"/>
      </w:pPr>
      <w:r>
        <w:t>Если настроено звуковое оповещение, то на экране появится (</w:t>
      </w:r>
      <w:r>
        <w:fldChar w:fldCharType="begin"/>
      </w:r>
      <w:r>
        <w:instrText xml:space="preserve"> REF НастройкаДействийЗвуковое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106</w:t>
      </w:r>
      <w:r>
        <w:fldChar w:fldCharType="end"/>
      </w:r>
      <w:r>
        <w:t xml:space="preserve">). По значку </w:t>
      </w:r>
      <w:r w:rsidRPr="007725BA">
        <w:rPr>
          <w:noProof/>
          <w:lang w:eastAsia="ru-RU"/>
        </w:rPr>
        <w:drawing>
          <wp:inline distT="0" distB="0" distL="0" distR="0" wp14:anchorId="1DF0F5A7" wp14:editId="3BA92D47">
            <wp:extent cx="190577" cy="161990"/>
            <wp:effectExtent l="0" t="0" r="0" b="952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190577" cy="16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- выполнение действия прекращается. </w:t>
      </w:r>
    </w:p>
    <w:p w:rsidR="007725BA" w:rsidRDefault="007725BA" w:rsidP="007725BA">
      <w:pPr>
        <w:pStyle w:val="DocNormal"/>
        <w:widowControl w:val="0"/>
        <w:ind w:firstLine="0"/>
        <w:jc w:val="center"/>
      </w:pPr>
      <w:r w:rsidRPr="007725BA">
        <w:rPr>
          <w:noProof/>
          <w:lang w:eastAsia="ru-RU"/>
        </w:rPr>
        <w:drawing>
          <wp:inline distT="0" distB="0" distL="0" distR="0" wp14:anchorId="6668C9A3" wp14:editId="418884CD">
            <wp:extent cx="3773425" cy="49550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3773425" cy="4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5BA" w:rsidRDefault="007725BA" w:rsidP="007725BA">
      <w:pPr>
        <w:pStyle w:val="DocNameRis"/>
        <w:widowControl w:val="0"/>
      </w:pPr>
      <w:bookmarkStart w:id="164" w:name="НастройкаДействийЗвуковое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106</w:t>
      </w:r>
      <w:r>
        <w:rPr>
          <w:noProof/>
        </w:rPr>
        <w:fldChar w:fldCharType="end"/>
      </w:r>
      <w:bookmarkEnd w:id="164"/>
      <w:r w:rsidRPr="00806842">
        <w:t xml:space="preserve"> –</w:t>
      </w:r>
      <w:r w:rsidR="0039691A">
        <w:t xml:space="preserve"> Экран звукового оповещения</w:t>
      </w:r>
    </w:p>
    <w:p w:rsidR="007725BA" w:rsidRDefault="007725BA" w:rsidP="007725BA">
      <w:pPr>
        <w:pStyle w:val="DocNormal"/>
        <w:widowControl w:val="0"/>
      </w:pPr>
      <w:r>
        <w:t xml:space="preserve">Если настроено всплывающее окно на сайте, то появится окошко </w:t>
      </w:r>
      <w:r w:rsidRPr="007725BA">
        <w:rPr>
          <w:noProof/>
          <w:lang w:eastAsia="ru-RU"/>
        </w:rPr>
        <w:drawing>
          <wp:inline distT="0" distB="0" distL="0" distR="0" wp14:anchorId="72950753" wp14:editId="6DE3DDDF">
            <wp:extent cx="2782425" cy="552673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2782425" cy="55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которое через настроенное в конфиге количество времени будет погашено. </w:t>
      </w:r>
    </w:p>
    <w:p w:rsidR="0007375C" w:rsidRDefault="0007375C" w:rsidP="007725BA">
      <w:pPr>
        <w:pStyle w:val="DocNormal"/>
        <w:widowControl w:val="0"/>
      </w:pPr>
      <w:r>
        <w:t xml:space="preserve">В правом углу экрана около значка колокольчика </w:t>
      </w:r>
      <w:r w:rsidR="0039691A">
        <w:t>(</w:t>
      </w:r>
      <w:r w:rsidR="0039691A">
        <w:fldChar w:fldCharType="begin"/>
      </w:r>
      <w:r w:rsidR="0039691A">
        <w:instrText xml:space="preserve"> REF НастройкаДействийНеобработанныеСобытия \h </w:instrText>
      </w:r>
      <w:r w:rsidR="0039691A">
        <w:fldChar w:fldCharType="separate"/>
      </w:r>
      <w:r w:rsidR="00901716" w:rsidRPr="000328F0">
        <w:t xml:space="preserve">Рис. </w:t>
      </w:r>
      <w:r w:rsidR="00901716">
        <w:rPr>
          <w:noProof/>
        </w:rPr>
        <w:t>107</w:t>
      </w:r>
      <w:r w:rsidR="0039691A">
        <w:fldChar w:fldCharType="end"/>
      </w:r>
      <w:r w:rsidR="0039691A">
        <w:t xml:space="preserve">) </w:t>
      </w:r>
      <w:r>
        <w:t>будет подсвечиваться количество не обработанных (оставленных без реакции) событий, при нажатии на колокольчик можно посмотреть их список. Когда все события будут обработаны (по кнопке «Выполнено») – список событий</w:t>
      </w:r>
      <w:r w:rsidR="007C25EB">
        <w:t xml:space="preserve"> будет очищен. </w:t>
      </w:r>
    </w:p>
    <w:p w:rsidR="00A2336E" w:rsidRDefault="0051212B" w:rsidP="0051212B">
      <w:pPr>
        <w:pStyle w:val="DocNormal"/>
        <w:widowControl w:val="0"/>
        <w:ind w:firstLine="0"/>
        <w:jc w:val="center"/>
      </w:pPr>
      <w:r w:rsidRPr="0051212B">
        <w:rPr>
          <w:noProof/>
          <w:lang w:eastAsia="ru-RU"/>
        </w:rPr>
        <w:drawing>
          <wp:inline distT="0" distB="0" distL="0" distR="0" wp14:anchorId="7966F749" wp14:editId="2F11F6A4">
            <wp:extent cx="4965846" cy="1658459"/>
            <wp:effectExtent l="0" t="0" r="635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4965846" cy="165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91A" w:rsidRDefault="0039691A" w:rsidP="0039691A">
      <w:pPr>
        <w:pStyle w:val="DocNameRis"/>
        <w:widowControl w:val="0"/>
      </w:pPr>
      <w:bookmarkStart w:id="165" w:name="НастройкаДействийНеобработанныеСобытия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107</w:t>
      </w:r>
      <w:r>
        <w:rPr>
          <w:noProof/>
        </w:rPr>
        <w:fldChar w:fldCharType="end"/>
      </w:r>
      <w:bookmarkEnd w:id="165"/>
      <w:r w:rsidRPr="00806842">
        <w:t xml:space="preserve"> –</w:t>
      </w:r>
      <w:r>
        <w:t xml:space="preserve"> Список необработанных событий</w:t>
      </w:r>
    </w:p>
    <w:p w:rsidR="0039691A" w:rsidRDefault="0039691A" w:rsidP="0051212B">
      <w:pPr>
        <w:pStyle w:val="DocNormal"/>
        <w:widowControl w:val="0"/>
        <w:ind w:firstLine="0"/>
        <w:jc w:val="center"/>
      </w:pPr>
    </w:p>
    <w:p w:rsidR="000D76EF" w:rsidRDefault="000D76EF" w:rsidP="000D76EF">
      <w:pPr>
        <w:pStyle w:val="31"/>
      </w:pPr>
      <w:bookmarkStart w:id="166" w:name="_Toc97894797"/>
      <w:r>
        <w:t>Категоризирование событий</w:t>
      </w:r>
      <w:bookmarkEnd w:id="166"/>
    </w:p>
    <w:p w:rsidR="000D76EF" w:rsidRDefault="003804F7" w:rsidP="000D76EF">
      <w:pPr>
        <w:pStyle w:val="DocNormal"/>
        <w:widowControl w:val="0"/>
      </w:pPr>
      <w:r>
        <w:rPr>
          <w:szCs w:val="24"/>
        </w:rPr>
        <w:t xml:space="preserve">Для корректной настройки действий </w:t>
      </w:r>
      <w:r w:rsidRPr="00E161B1">
        <w:rPr>
          <w:b/>
          <w:szCs w:val="24"/>
        </w:rPr>
        <w:t>необходимо осуществить категорирование событий</w:t>
      </w:r>
      <w:r>
        <w:rPr>
          <w:szCs w:val="24"/>
        </w:rPr>
        <w:t>. В данном модуле необходимо произвести соотнесение типа события ИТСО, категории и класса устройств (</w:t>
      </w:r>
      <w:r>
        <w:rPr>
          <w:szCs w:val="24"/>
        </w:rPr>
        <w:fldChar w:fldCharType="begin"/>
      </w:r>
      <w:r>
        <w:rPr>
          <w:szCs w:val="24"/>
        </w:rPr>
        <w:instrText xml:space="preserve"> REF Категоризирование1 \h </w:instrText>
      </w:r>
      <w:r>
        <w:rPr>
          <w:szCs w:val="24"/>
        </w:rPr>
      </w:r>
      <w:r>
        <w:rPr>
          <w:szCs w:val="24"/>
        </w:rPr>
        <w:fldChar w:fldCharType="separate"/>
      </w:r>
      <w:r w:rsidR="00901716" w:rsidRPr="000328F0">
        <w:t xml:space="preserve">Рис. </w:t>
      </w:r>
      <w:r w:rsidR="00901716">
        <w:rPr>
          <w:noProof/>
        </w:rPr>
        <w:t>108</w:t>
      </w:r>
      <w:r>
        <w:rPr>
          <w:szCs w:val="24"/>
        </w:rPr>
        <w:fldChar w:fldCharType="end"/>
      </w:r>
      <w:r>
        <w:rPr>
          <w:szCs w:val="24"/>
        </w:rPr>
        <w:t>). Данный справочник должен быть заполнен на ЦУБе, а для РЦУбов необходимо выполнить рассылку.</w:t>
      </w:r>
      <w:r w:rsidR="00FB0F50">
        <w:rPr>
          <w:szCs w:val="24"/>
        </w:rPr>
        <w:t xml:space="preserve"> При входе в модуль выводится список типов событий с классом устройств (данные, получаемые от трассира). Пользователь может воспользоваться настройкой фильтра, для ограничения выводимых записей. Так же предусмотрены стандартные возможности работы в гриде (см. модуль «Пользователи»). </w:t>
      </w:r>
    </w:p>
    <w:p w:rsidR="000D76EF" w:rsidRPr="000328F0" w:rsidRDefault="003804F7" w:rsidP="000D76EF">
      <w:pPr>
        <w:widowControl w:val="0"/>
        <w:jc w:val="both"/>
      </w:pPr>
      <w:r w:rsidRPr="003804F7">
        <w:rPr>
          <w:noProof/>
          <w:lang w:eastAsia="ru-RU"/>
        </w:rPr>
        <w:drawing>
          <wp:inline distT="0" distB="0" distL="0" distR="0" wp14:anchorId="62E2C7FD" wp14:editId="05B1A23B">
            <wp:extent cx="6119495" cy="2722245"/>
            <wp:effectExtent l="0" t="0" r="0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6EF" w:rsidRDefault="000D76EF" w:rsidP="000D76EF">
      <w:pPr>
        <w:pStyle w:val="DocNameRis"/>
        <w:widowControl w:val="0"/>
      </w:pPr>
      <w:bookmarkStart w:id="167" w:name="Категоризирование1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108</w:t>
      </w:r>
      <w:r>
        <w:rPr>
          <w:noProof/>
        </w:rPr>
        <w:fldChar w:fldCharType="end"/>
      </w:r>
      <w:bookmarkEnd w:id="167"/>
      <w:r w:rsidRPr="00806842">
        <w:t xml:space="preserve"> –</w:t>
      </w:r>
      <w:r w:rsidRPr="000328F0">
        <w:t xml:space="preserve"> </w:t>
      </w:r>
      <w:r w:rsidR="003804F7">
        <w:t>Категоризирование событий</w:t>
      </w:r>
    </w:p>
    <w:p w:rsidR="00411BE2" w:rsidRDefault="00411BE2" w:rsidP="00411BE2">
      <w:pPr>
        <w:pStyle w:val="DocNormal"/>
        <w:widowControl w:val="0"/>
      </w:pPr>
      <w:r>
        <w:t xml:space="preserve">Для соотнесения события и категории выбрать требуемую запись и нажать </w:t>
      </w:r>
      <w:r w:rsidRPr="00411BE2">
        <w:rPr>
          <w:noProof/>
          <w:lang w:eastAsia="ru-RU"/>
        </w:rPr>
        <w:drawing>
          <wp:inline distT="0" distB="0" distL="0" distR="0" wp14:anchorId="0172D1B2" wp14:editId="0ECC9873">
            <wp:extent cx="161990" cy="200106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61990" cy="2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В открывшемся меню привязки категории к событию (</w:t>
      </w:r>
      <w:r>
        <w:fldChar w:fldCharType="begin"/>
      </w:r>
      <w:r>
        <w:instrText xml:space="preserve"> REF Категоризирование2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109</w:t>
      </w:r>
      <w:r>
        <w:fldChar w:fldCharType="end"/>
      </w:r>
      <w:r>
        <w:t xml:space="preserve">) осуществить привязку (или очищение ранее привязанной категории). </w:t>
      </w:r>
      <w:r w:rsidR="004956C2">
        <w:t xml:space="preserve">Категории задаются в соответствующем справочнике. </w:t>
      </w:r>
    </w:p>
    <w:p w:rsidR="000D76EF" w:rsidRDefault="00411BE2" w:rsidP="00411BE2">
      <w:pPr>
        <w:pStyle w:val="DocNormal"/>
        <w:widowControl w:val="0"/>
        <w:ind w:firstLine="0"/>
        <w:jc w:val="center"/>
        <w:rPr>
          <w:b/>
          <w:caps/>
          <w:kern w:val="28"/>
          <w:sz w:val="28"/>
        </w:rPr>
      </w:pPr>
      <w:r w:rsidRPr="00411BE2">
        <w:rPr>
          <w:b/>
          <w:caps/>
          <w:noProof/>
          <w:kern w:val="28"/>
          <w:sz w:val="28"/>
          <w:lang w:eastAsia="ru-RU"/>
        </w:rPr>
        <w:drawing>
          <wp:inline distT="0" distB="0" distL="0" distR="0" wp14:anchorId="1E6B2E53" wp14:editId="4F533FF9">
            <wp:extent cx="1591318" cy="962414"/>
            <wp:effectExtent l="0" t="0" r="889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1591318" cy="96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BE2" w:rsidRDefault="00411BE2" w:rsidP="00411BE2">
      <w:pPr>
        <w:pStyle w:val="DocNameRis"/>
        <w:widowControl w:val="0"/>
      </w:pPr>
      <w:bookmarkStart w:id="168" w:name="Категоризирование2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109</w:t>
      </w:r>
      <w:r>
        <w:rPr>
          <w:noProof/>
        </w:rPr>
        <w:fldChar w:fldCharType="end"/>
      </w:r>
      <w:bookmarkEnd w:id="168"/>
      <w:r w:rsidRPr="00806842">
        <w:t xml:space="preserve"> –</w:t>
      </w:r>
      <w:r>
        <w:t xml:space="preserve"> Привязка / очищение категории к событию</w:t>
      </w:r>
    </w:p>
    <w:p w:rsidR="004956C2" w:rsidRPr="004956C2" w:rsidRDefault="004956C2" w:rsidP="004956C2">
      <w:pPr>
        <w:pStyle w:val="DocNormal"/>
      </w:pPr>
      <w:r>
        <w:t>Заданная категория отобразится в основном экране модуля (</w:t>
      </w:r>
      <w:r>
        <w:fldChar w:fldCharType="begin"/>
      </w:r>
      <w:r>
        <w:instrText xml:space="preserve"> REF Категоризирование3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110</w:t>
      </w:r>
      <w:r>
        <w:fldChar w:fldCharType="end"/>
      </w:r>
      <w:r>
        <w:t>).</w:t>
      </w:r>
    </w:p>
    <w:p w:rsidR="004956C2" w:rsidRDefault="004956C2" w:rsidP="00411BE2">
      <w:pPr>
        <w:pStyle w:val="DocNormal"/>
        <w:widowControl w:val="0"/>
        <w:ind w:firstLine="0"/>
        <w:rPr>
          <w:b/>
          <w:caps/>
          <w:kern w:val="28"/>
          <w:sz w:val="28"/>
        </w:rPr>
      </w:pPr>
      <w:r w:rsidRPr="004956C2">
        <w:rPr>
          <w:b/>
          <w:caps/>
          <w:noProof/>
          <w:kern w:val="28"/>
          <w:sz w:val="28"/>
          <w:lang w:eastAsia="ru-RU"/>
        </w:rPr>
        <w:drawing>
          <wp:inline distT="0" distB="0" distL="0" distR="0" wp14:anchorId="171CD9D6" wp14:editId="26F6CC49">
            <wp:extent cx="6119495" cy="164465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6C2" w:rsidRDefault="004956C2" w:rsidP="004956C2">
      <w:pPr>
        <w:pStyle w:val="DocNameRis"/>
        <w:widowControl w:val="0"/>
      </w:pPr>
      <w:bookmarkStart w:id="169" w:name="Категоризирование3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110</w:t>
      </w:r>
      <w:r>
        <w:rPr>
          <w:noProof/>
        </w:rPr>
        <w:fldChar w:fldCharType="end"/>
      </w:r>
      <w:bookmarkEnd w:id="169"/>
      <w:r w:rsidRPr="00806842">
        <w:t xml:space="preserve"> –</w:t>
      </w:r>
      <w:r>
        <w:t xml:space="preserve"> Событие с привязанной категорией</w:t>
      </w:r>
    </w:p>
    <w:p w:rsidR="00411BE2" w:rsidRPr="004956C2" w:rsidRDefault="004956C2" w:rsidP="004956C2">
      <w:pPr>
        <w:pStyle w:val="DocNormal"/>
      </w:pPr>
      <w:r>
        <w:t xml:space="preserve">По кнопке </w:t>
      </w:r>
      <w:r w:rsidRPr="004956C2">
        <w:rPr>
          <w:noProof/>
          <w:lang w:eastAsia="ru-RU"/>
        </w:rPr>
        <w:drawing>
          <wp:inline distT="0" distB="0" distL="0" distR="0" wp14:anchorId="0A5A7C19" wp14:editId="6CE41434">
            <wp:extent cx="1934357" cy="362096"/>
            <wp:effectExtent l="0" t="0" r="889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1934357" cy="36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осуществляется рассылка справочника. Рассылка возможно только от верхнего узла к нижестоящему!</w:t>
      </w:r>
    </w:p>
    <w:p w:rsidR="00411BE2" w:rsidRPr="004956C2" w:rsidRDefault="00411BE2" w:rsidP="004956C2">
      <w:pPr>
        <w:pStyle w:val="DocNormal"/>
      </w:pPr>
    </w:p>
    <w:p w:rsidR="000D76EF" w:rsidRPr="009964B1" w:rsidRDefault="000D76EF" w:rsidP="000D76EF">
      <w:pPr>
        <w:pStyle w:val="23"/>
      </w:pPr>
      <w:bookmarkStart w:id="170" w:name="_Toc97894798"/>
      <w:r>
        <w:t>Справочники</w:t>
      </w:r>
      <w:bookmarkEnd w:id="170"/>
    </w:p>
    <w:p w:rsidR="000D76EF" w:rsidRDefault="000D76EF" w:rsidP="000D76EF">
      <w:pPr>
        <w:pStyle w:val="31"/>
      </w:pPr>
      <w:bookmarkStart w:id="171" w:name="_Toc97894799"/>
      <w:r>
        <w:t>Классификаторы</w:t>
      </w:r>
      <w:bookmarkEnd w:id="171"/>
    </w:p>
    <w:p w:rsidR="000D76EF" w:rsidRDefault="002E1689" w:rsidP="000D76EF">
      <w:pPr>
        <w:pStyle w:val="DocNormal"/>
        <w:widowControl w:val="0"/>
      </w:pPr>
      <w:r>
        <w:t>Данный модуль предназначен для ведения различных классификаторов (</w:t>
      </w:r>
      <w:r w:rsidR="008C4C11">
        <w:t>о</w:t>
      </w:r>
      <w:r>
        <w:t>снование оформление паспорта, название отрасли, режим работы), используемых для работы Системы. На момент создания инструкции модуль в разработке. Возможен только просмотр существующих записей.</w:t>
      </w:r>
      <w:r w:rsidR="000D76EF" w:rsidRPr="00806842">
        <w:t xml:space="preserve"> (</w:t>
      </w:r>
      <w:r w:rsidR="000D76EF">
        <w:t xml:space="preserve">см. </w:t>
      </w:r>
      <w:r>
        <w:fldChar w:fldCharType="begin"/>
      </w:r>
      <w:r>
        <w:instrText xml:space="preserve"> REF Классификаторы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111</w:t>
      </w:r>
      <w:r>
        <w:fldChar w:fldCharType="end"/>
      </w:r>
      <w:r w:rsidR="000D76EF">
        <w:t>).</w:t>
      </w:r>
      <w:r w:rsidR="000D76EF" w:rsidRPr="00806842">
        <w:t xml:space="preserve"> </w:t>
      </w:r>
    </w:p>
    <w:p w:rsidR="000D76EF" w:rsidRPr="000328F0" w:rsidRDefault="002E1689" w:rsidP="000D76EF">
      <w:pPr>
        <w:widowControl w:val="0"/>
        <w:jc w:val="both"/>
      </w:pPr>
      <w:r w:rsidRPr="002E1689">
        <w:rPr>
          <w:noProof/>
          <w:lang w:eastAsia="ru-RU"/>
        </w:rPr>
        <w:drawing>
          <wp:inline distT="0" distB="0" distL="0" distR="0" wp14:anchorId="62E6F2A5" wp14:editId="0B0B792B">
            <wp:extent cx="6119495" cy="1525905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6EF" w:rsidRDefault="000D76EF" w:rsidP="000D76EF">
      <w:pPr>
        <w:pStyle w:val="DocNameRis"/>
        <w:widowControl w:val="0"/>
      </w:pPr>
      <w:bookmarkStart w:id="172" w:name="Классификаторы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111</w:t>
      </w:r>
      <w:r>
        <w:rPr>
          <w:noProof/>
        </w:rPr>
        <w:fldChar w:fldCharType="end"/>
      </w:r>
      <w:bookmarkEnd w:id="172"/>
      <w:r w:rsidRPr="00806842">
        <w:t xml:space="preserve"> –</w:t>
      </w:r>
      <w:r w:rsidRPr="000328F0">
        <w:t xml:space="preserve"> </w:t>
      </w:r>
      <w:r w:rsidR="002E1689">
        <w:t>Классификаторы</w:t>
      </w:r>
    </w:p>
    <w:p w:rsidR="000D76EF" w:rsidRDefault="000D76EF">
      <w:pPr>
        <w:rPr>
          <w:b/>
          <w:caps/>
          <w:kern w:val="28"/>
          <w:sz w:val="28"/>
          <w:szCs w:val="20"/>
        </w:rPr>
      </w:pPr>
    </w:p>
    <w:p w:rsidR="000D76EF" w:rsidRDefault="000D76EF" w:rsidP="000D76EF">
      <w:pPr>
        <w:pStyle w:val="31"/>
      </w:pPr>
      <w:bookmarkStart w:id="173" w:name="_Toc97894800"/>
      <w:r>
        <w:t>Категории событий</w:t>
      </w:r>
      <w:bookmarkEnd w:id="173"/>
    </w:p>
    <w:p w:rsidR="000D76EF" w:rsidRDefault="000D76EF" w:rsidP="000D76EF">
      <w:pPr>
        <w:pStyle w:val="DocNormal"/>
        <w:widowControl w:val="0"/>
      </w:pPr>
      <w:r>
        <w:t xml:space="preserve">В данном модуле </w:t>
      </w:r>
      <w:r w:rsidR="00DF121C">
        <w:t>события категорируются</w:t>
      </w:r>
      <w:r w:rsidRPr="00806842">
        <w:t xml:space="preserve"> (</w:t>
      </w:r>
      <w:r>
        <w:t xml:space="preserve">см. </w:t>
      </w:r>
      <w:r w:rsidR="00DF121C">
        <w:fldChar w:fldCharType="begin"/>
      </w:r>
      <w:r w:rsidR="00DF121C">
        <w:instrText xml:space="preserve"> REF КатегорияСобытий \h </w:instrText>
      </w:r>
      <w:r w:rsidR="00DF121C">
        <w:fldChar w:fldCharType="separate"/>
      </w:r>
      <w:r w:rsidR="00901716" w:rsidRPr="000328F0">
        <w:t xml:space="preserve">Рис. </w:t>
      </w:r>
      <w:r w:rsidR="00901716">
        <w:rPr>
          <w:noProof/>
        </w:rPr>
        <w:t>112</w:t>
      </w:r>
      <w:r w:rsidR="00901716" w:rsidRPr="00806842">
        <w:t xml:space="preserve"> </w:t>
      </w:r>
      <w:r w:rsidR="00DF121C">
        <w:fldChar w:fldCharType="end"/>
      </w:r>
      <w:r>
        <w:t>)</w:t>
      </w:r>
      <w:r w:rsidR="00DF121C">
        <w:t xml:space="preserve"> для дальнейшего использования Системой</w:t>
      </w:r>
      <w:r>
        <w:t>.</w:t>
      </w:r>
      <w:r w:rsidRPr="00806842">
        <w:t xml:space="preserve"> </w:t>
      </w:r>
    </w:p>
    <w:p w:rsidR="000D76EF" w:rsidRPr="000328F0" w:rsidRDefault="00DF121C" w:rsidP="000D76EF">
      <w:pPr>
        <w:widowControl w:val="0"/>
        <w:jc w:val="both"/>
      </w:pPr>
      <w:r w:rsidRPr="00DF121C">
        <w:rPr>
          <w:noProof/>
          <w:lang w:eastAsia="ru-RU"/>
        </w:rPr>
        <w:drawing>
          <wp:inline distT="0" distB="0" distL="0" distR="0" wp14:anchorId="5619E945" wp14:editId="7FD23EBE">
            <wp:extent cx="6119495" cy="1205865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6EF" w:rsidRDefault="000D76EF" w:rsidP="000D76EF">
      <w:pPr>
        <w:pStyle w:val="DocNameRis"/>
        <w:widowControl w:val="0"/>
      </w:pPr>
      <w:bookmarkStart w:id="174" w:name="КатегорияСобытий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112</w:t>
      </w:r>
      <w:r>
        <w:rPr>
          <w:noProof/>
        </w:rPr>
        <w:fldChar w:fldCharType="end"/>
      </w:r>
      <w:r w:rsidRPr="00806842">
        <w:t xml:space="preserve"> </w:t>
      </w:r>
      <w:bookmarkEnd w:id="174"/>
      <w:r w:rsidRPr="00806842">
        <w:t>–</w:t>
      </w:r>
      <w:r w:rsidR="00DF121C">
        <w:t xml:space="preserve"> Категори</w:t>
      </w:r>
      <w:r>
        <w:t>и</w:t>
      </w:r>
      <w:r w:rsidR="00DF121C">
        <w:t xml:space="preserve"> событий</w:t>
      </w:r>
    </w:p>
    <w:p w:rsidR="00DF121C" w:rsidRDefault="00DF121C" w:rsidP="00DF121C">
      <w:pPr>
        <w:pStyle w:val="DocNormal"/>
      </w:pPr>
      <w:r>
        <w:t xml:space="preserve">Для создания новой категории необходимо нажать </w:t>
      </w:r>
      <w:r w:rsidRPr="00DF121C">
        <w:rPr>
          <w:noProof/>
          <w:lang w:eastAsia="ru-RU"/>
        </w:rPr>
        <w:drawing>
          <wp:inline distT="0" distB="0" distL="0" distR="0" wp14:anchorId="2CD33E27" wp14:editId="59440E7E">
            <wp:extent cx="904875" cy="291654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919814" cy="29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Откроется окно </w:t>
      </w:r>
      <w:r>
        <w:fldChar w:fldCharType="begin"/>
      </w:r>
      <w:r>
        <w:instrText xml:space="preserve"> REF КатегорияСобытийНовая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113</w:t>
      </w:r>
      <w:r>
        <w:fldChar w:fldCharType="end"/>
      </w:r>
      <w:r>
        <w:t>, в котором заполнить требуемые поля и нажать «Сохранить изменения».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573"/>
      </w:tblGrid>
      <w:tr w:rsidR="00DF121C" w:rsidRPr="000328F0" w:rsidTr="00207A92">
        <w:trPr>
          <w:cantSplit/>
          <w:trHeight w:val="2878"/>
          <w:jc w:val="center"/>
        </w:trPr>
        <w:tc>
          <w:tcPr>
            <w:tcW w:w="9573" w:type="dxa"/>
            <w:shd w:val="clear" w:color="auto" w:fill="auto"/>
          </w:tcPr>
          <w:p w:rsidR="00DF121C" w:rsidRPr="000328F0" w:rsidRDefault="00DF121C" w:rsidP="00207A92">
            <w:pPr>
              <w:pStyle w:val="DocNormal"/>
              <w:ind w:firstLine="0"/>
              <w:jc w:val="center"/>
            </w:pPr>
            <w:r w:rsidRPr="00DF121C">
              <w:rPr>
                <w:noProof/>
                <w:lang w:eastAsia="ru-RU"/>
              </w:rPr>
              <w:drawing>
                <wp:inline distT="0" distB="0" distL="0" distR="0" wp14:anchorId="2192EAD8" wp14:editId="0619F282">
                  <wp:extent cx="3640415" cy="2479418"/>
                  <wp:effectExtent l="0" t="0" r="0" b="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799" cy="2491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121C" w:rsidRDefault="00DF121C" w:rsidP="003132D8">
      <w:pPr>
        <w:pStyle w:val="DocNameRis"/>
        <w:widowControl w:val="0"/>
      </w:pPr>
      <w:bookmarkStart w:id="175" w:name="КатегорияСобытийНовая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113</w:t>
      </w:r>
      <w:r>
        <w:fldChar w:fldCharType="end"/>
      </w:r>
      <w:bookmarkEnd w:id="175"/>
      <w:r w:rsidRPr="00571213">
        <w:t xml:space="preserve"> –</w:t>
      </w:r>
      <w:r>
        <w:t xml:space="preserve"> Создание новой категории</w:t>
      </w:r>
    </w:p>
    <w:p w:rsidR="00DF121C" w:rsidRDefault="00DF121C" w:rsidP="00DF121C">
      <w:pPr>
        <w:pStyle w:val="DocNormal"/>
      </w:pPr>
      <w:r>
        <w:t xml:space="preserve">Созданная категория отобразится в экране </w:t>
      </w:r>
      <w:r>
        <w:fldChar w:fldCharType="begin"/>
      </w:r>
      <w:r>
        <w:instrText xml:space="preserve"> REF КатегорияСобытий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112</w:t>
      </w:r>
      <w:r w:rsidR="00901716" w:rsidRPr="00806842">
        <w:t xml:space="preserve"> </w:t>
      </w:r>
      <w:r>
        <w:fldChar w:fldCharType="end"/>
      </w:r>
      <w:r>
        <w:t>.</w:t>
      </w:r>
    </w:p>
    <w:p w:rsidR="00DF121C" w:rsidRPr="00916EA2" w:rsidRDefault="00DF121C" w:rsidP="00DF121C">
      <w:pPr>
        <w:pStyle w:val="DocNormal"/>
      </w:pPr>
      <w:r>
        <w:t xml:space="preserve">При работе с экранной формой модуля предоставлены возможности, аналогичные вышеописанным (см. модуль «Пользователи»). По </w:t>
      </w:r>
      <w:r w:rsidRPr="00230BA2">
        <w:rPr>
          <w:noProof/>
          <w:lang w:eastAsia="ru-RU"/>
        </w:rPr>
        <w:drawing>
          <wp:inline distT="0" distB="0" distL="0" distR="0" wp14:anchorId="1A58F9C9" wp14:editId="62735EDF">
            <wp:extent cx="114346" cy="200106"/>
            <wp:effectExtent l="0" t="0" r="0" b="9525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4346" cy="2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предоставлена возможность редактирования и удаления текущей под курсором записи. </w:t>
      </w:r>
    </w:p>
    <w:p w:rsidR="00DF121C" w:rsidRPr="000328F0" w:rsidRDefault="00DF121C" w:rsidP="00DF121C">
      <w:pPr>
        <w:widowControl w:val="0"/>
        <w:jc w:val="center"/>
      </w:pPr>
      <w:r w:rsidRPr="00DF121C">
        <w:rPr>
          <w:b/>
          <w:caps/>
          <w:noProof/>
          <w:kern w:val="28"/>
          <w:sz w:val="28"/>
          <w:szCs w:val="20"/>
          <w:lang w:eastAsia="ru-RU"/>
        </w:rPr>
        <w:drawing>
          <wp:inline distT="0" distB="0" distL="0" distR="0" wp14:anchorId="34C34F87" wp14:editId="43CEB84C">
            <wp:extent cx="1295924" cy="1029116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1295924" cy="102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21C" w:rsidRDefault="00DF121C" w:rsidP="00DF121C">
      <w:pPr>
        <w:pStyle w:val="DocNameRis"/>
        <w:widowControl w:val="0"/>
      </w:pPr>
      <w:bookmarkStart w:id="176" w:name="КатегорияСобытийРедак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114</w:t>
      </w:r>
      <w:r>
        <w:rPr>
          <w:noProof/>
        </w:rPr>
        <w:fldChar w:fldCharType="end"/>
      </w:r>
      <w:bookmarkEnd w:id="176"/>
      <w:r w:rsidRPr="00AC4BCE">
        <w:t xml:space="preserve"> –</w:t>
      </w:r>
      <w:r>
        <w:t xml:space="preserve"> Меню работы с записью для роли</w:t>
      </w:r>
    </w:p>
    <w:p w:rsidR="00DF121C" w:rsidRPr="00717DF0" w:rsidRDefault="00717DF0" w:rsidP="00E15663">
      <w:pPr>
        <w:pStyle w:val="DocNormal"/>
      </w:pPr>
      <w:r>
        <w:t>По кнопке «Разослать справочник» осуществляется отправка данных на узлы, указанные в модуле «Узлы АИС».</w:t>
      </w:r>
    </w:p>
    <w:p w:rsidR="000D76EF" w:rsidRPr="009964B1" w:rsidRDefault="000D76EF" w:rsidP="000D76EF">
      <w:pPr>
        <w:pStyle w:val="23"/>
      </w:pPr>
      <w:bookmarkStart w:id="177" w:name="_Toc97894801"/>
      <w:r>
        <w:t>Журналы</w:t>
      </w:r>
      <w:bookmarkEnd w:id="177"/>
    </w:p>
    <w:p w:rsidR="000D76EF" w:rsidRDefault="000D76EF" w:rsidP="000D76EF">
      <w:pPr>
        <w:pStyle w:val="31"/>
      </w:pPr>
      <w:bookmarkStart w:id="178" w:name="_Toc97894802"/>
      <w:r>
        <w:t>Журнал действий</w:t>
      </w:r>
      <w:bookmarkEnd w:id="178"/>
    </w:p>
    <w:p w:rsidR="00393B78" w:rsidRDefault="00393B78" w:rsidP="00393B78">
      <w:pPr>
        <w:pStyle w:val="DocNormal"/>
      </w:pPr>
      <w:r>
        <w:t>Здесь администратор может видеть все события, которые протоколируются (заносятся в журнал) по каждому пользователю</w:t>
      </w:r>
      <w:r w:rsidR="00D12D30">
        <w:t>, на конкретном узле</w:t>
      </w:r>
      <w:r>
        <w:t xml:space="preserve">. На экране (рис. </w:t>
      </w:r>
      <w:r>
        <w:fldChar w:fldCharType="begin"/>
      </w:r>
      <w:r>
        <w:instrText xml:space="preserve"> REF ЖурналДействий \h </w:instrText>
      </w:r>
      <w:r>
        <w:fldChar w:fldCharType="separate"/>
      </w:r>
      <w:r w:rsidR="00901716">
        <w:rPr>
          <w:noProof/>
        </w:rPr>
        <w:t>115</w:t>
      </w:r>
      <w:r>
        <w:fldChar w:fldCharType="end"/>
      </w:r>
      <w:r>
        <w:t>) отображается информация по событию, его категории, параметры (если были) и была ли операция разрешена (или она завершилась с ошибкой).</w:t>
      </w:r>
    </w:p>
    <w:p w:rsidR="00D05F02" w:rsidRDefault="00D05F02" w:rsidP="00D05F02">
      <w:pPr>
        <w:pStyle w:val="DocNormal"/>
      </w:pPr>
      <w:r>
        <w:t>Возможности, предоставляемые при работе с модулем:</w:t>
      </w:r>
    </w:p>
    <w:p w:rsidR="00D05F02" w:rsidRDefault="00D05F02" w:rsidP="000D0B17">
      <w:pPr>
        <w:pStyle w:val="DocNormal"/>
        <w:numPr>
          <w:ilvl w:val="0"/>
          <w:numId w:val="58"/>
        </w:numPr>
        <w:tabs>
          <w:tab w:val="left" w:pos="993"/>
        </w:tabs>
        <w:ind w:left="0" w:firstLine="709"/>
      </w:pPr>
      <w:r>
        <w:t>задать фильтр для отбора записей (по дате и пользователю);</w:t>
      </w:r>
    </w:p>
    <w:p w:rsidR="00D05F02" w:rsidRDefault="00D05F02" w:rsidP="000D0B17">
      <w:pPr>
        <w:pStyle w:val="DocNormal"/>
        <w:numPr>
          <w:ilvl w:val="0"/>
          <w:numId w:val="58"/>
        </w:numPr>
        <w:tabs>
          <w:tab w:val="left" w:pos="993"/>
        </w:tabs>
        <w:ind w:left="0" w:firstLine="709"/>
      </w:pPr>
      <w:r>
        <w:t>сортировка по ИД, дате, пользователю, событию и категории;</w:t>
      </w:r>
    </w:p>
    <w:p w:rsidR="00D05F02" w:rsidRDefault="00D05F02" w:rsidP="000D0B17">
      <w:pPr>
        <w:pStyle w:val="DocNormal"/>
        <w:numPr>
          <w:ilvl w:val="0"/>
          <w:numId w:val="58"/>
        </w:numPr>
        <w:tabs>
          <w:tab w:val="left" w:pos="993"/>
        </w:tabs>
        <w:ind w:left="0" w:firstLine="709"/>
      </w:pPr>
      <w:r>
        <w:t>выбор столбцов, необходимых для просмотра (настройки грида);</w:t>
      </w:r>
    </w:p>
    <w:p w:rsidR="00D05F02" w:rsidRDefault="00D05F02" w:rsidP="000D0B17">
      <w:pPr>
        <w:pStyle w:val="DocNormal"/>
        <w:numPr>
          <w:ilvl w:val="0"/>
          <w:numId w:val="58"/>
        </w:numPr>
        <w:tabs>
          <w:tab w:val="left" w:pos="993"/>
        </w:tabs>
        <w:ind w:left="0" w:firstLine="709"/>
      </w:pPr>
      <w:r>
        <w:t>копирование (при необходимости) содержимого ячейки.</w:t>
      </w:r>
    </w:p>
    <w:p w:rsidR="00D05F02" w:rsidRDefault="00D05F02" w:rsidP="00393B78">
      <w:pPr>
        <w:pStyle w:val="DocNormal"/>
      </w:pPr>
    </w:p>
    <w:p w:rsidR="00393B78" w:rsidRPr="00CF6245" w:rsidRDefault="005A6DEE" w:rsidP="00393B78">
      <w:pPr>
        <w:pStyle w:val="DocNormal"/>
        <w:ind w:firstLine="0"/>
      </w:pPr>
      <w:r w:rsidRPr="005A6DEE">
        <w:rPr>
          <w:noProof/>
          <w:lang w:eastAsia="ru-RU"/>
        </w:rPr>
        <w:drawing>
          <wp:inline distT="0" distB="0" distL="0" distR="0" wp14:anchorId="5D7962D3" wp14:editId="07AAAC8B">
            <wp:extent cx="6119495" cy="2833370"/>
            <wp:effectExtent l="0" t="0" r="0" b="508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B78" w:rsidRDefault="00393B78" w:rsidP="00393B78">
      <w:pPr>
        <w:pStyle w:val="DocNameRis"/>
        <w:widowControl w:val="0"/>
      </w:pPr>
      <w:r w:rsidRPr="000328F0">
        <w:t xml:space="preserve">Рис. </w:t>
      </w:r>
      <w:bookmarkStart w:id="179" w:name="ЖурналДействий"/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115</w:t>
      </w:r>
      <w:r>
        <w:rPr>
          <w:noProof/>
        </w:rPr>
        <w:fldChar w:fldCharType="end"/>
      </w:r>
      <w:bookmarkEnd w:id="179"/>
      <w:r w:rsidRPr="00AC4BCE">
        <w:t xml:space="preserve"> –</w:t>
      </w:r>
      <w:r>
        <w:t xml:space="preserve"> Модуль «Журнал действий»</w:t>
      </w:r>
    </w:p>
    <w:p w:rsidR="00393B78" w:rsidRDefault="00393B78" w:rsidP="00393B78">
      <w:pPr>
        <w:pStyle w:val="DocNormal"/>
      </w:pPr>
      <w:r>
        <w:t xml:space="preserve">Работа с данным модулем аналогична работе с модулем «Запросы отчетов» (см. выше). </w:t>
      </w:r>
    </w:p>
    <w:p w:rsidR="00393B78" w:rsidRDefault="00393B78">
      <w:pPr>
        <w:rPr>
          <w:b/>
          <w:caps/>
          <w:kern w:val="28"/>
          <w:sz w:val="28"/>
          <w:szCs w:val="20"/>
        </w:rPr>
      </w:pPr>
    </w:p>
    <w:p w:rsidR="000D76EF" w:rsidRDefault="000D76EF" w:rsidP="000D76EF">
      <w:pPr>
        <w:pStyle w:val="31"/>
      </w:pPr>
      <w:bookmarkStart w:id="180" w:name="_Toc97894803"/>
      <w:r>
        <w:t>Журнал системных событий</w:t>
      </w:r>
      <w:bookmarkEnd w:id="180"/>
    </w:p>
    <w:p w:rsidR="000D76EF" w:rsidRDefault="00A171C9" w:rsidP="000D76EF">
      <w:pPr>
        <w:pStyle w:val="DocNormal"/>
        <w:widowControl w:val="0"/>
      </w:pPr>
      <w:r>
        <w:t>Модуль предназначен для просмотра системных событий</w:t>
      </w:r>
      <w:r w:rsidR="000D76EF" w:rsidRPr="00806842">
        <w:t xml:space="preserve"> (</w:t>
      </w:r>
      <w:r w:rsidR="000D76EF">
        <w:t xml:space="preserve">см. </w:t>
      </w:r>
      <w:r>
        <w:fldChar w:fldCharType="begin"/>
      </w:r>
      <w:r>
        <w:instrText xml:space="preserve"> REF ЖурналСистемныхСобытий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116</w:t>
      </w:r>
      <w:r>
        <w:fldChar w:fldCharType="end"/>
      </w:r>
      <w:r w:rsidR="000D76EF">
        <w:t>).</w:t>
      </w:r>
      <w:r w:rsidR="000D76EF" w:rsidRPr="00806842">
        <w:t xml:space="preserve"> </w:t>
      </w:r>
    </w:p>
    <w:p w:rsidR="000D76EF" w:rsidRDefault="000D76EF" w:rsidP="000D76EF">
      <w:pPr>
        <w:pStyle w:val="DocNormal"/>
        <w:widowControl w:val="0"/>
      </w:pPr>
    </w:p>
    <w:p w:rsidR="000D76EF" w:rsidRPr="000328F0" w:rsidRDefault="00A171C9" w:rsidP="000D76EF">
      <w:pPr>
        <w:widowControl w:val="0"/>
        <w:jc w:val="both"/>
      </w:pPr>
      <w:r w:rsidRPr="00A171C9">
        <w:rPr>
          <w:noProof/>
          <w:lang w:eastAsia="ru-RU"/>
        </w:rPr>
        <w:drawing>
          <wp:inline distT="0" distB="0" distL="0" distR="0" wp14:anchorId="2B2FA9F6" wp14:editId="6B747CB0">
            <wp:extent cx="6119495" cy="1616710"/>
            <wp:effectExtent l="0" t="0" r="0" b="254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6EF" w:rsidRPr="00A171C9" w:rsidRDefault="000D76EF" w:rsidP="000D76EF">
      <w:pPr>
        <w:pStyle w:val="DocNameRis"/>
        <w:widowControl w:val="0"/>
      </w:pPr>
      <w:bookmarkStart w:id="181" w:name="ЖурналСистемныхСобытий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116</w:t>
      </w:r>
      <w:r>
        <w:rPr>
          <w:noProof/>
        </w:rPr>
        <w:fldChar w:fldCharType="end"/>
      </w:r>
      <w:bookmarkEnd w:id="181"/>
      <w:r w:rsidRPr="00806842">
        <w:t xml:space="preserve"> –</w:t>
      </w:r>
      <w:r w:rsidRPr="000328F0">
        <w:t xml:space="preserve"> </w:t>
      </w:r>
      <w:r w:rsidR="00A171C9">
        <w:t>Журнал системных событий</w:t>
      </w:r>
    </w:p>
    <w:p w:rsidR="00A171C9" w:rsidRDefault="00A171C9" w:rsidP="00A171C9">
      <w:pPr>
        <w:pStyle w:val="DocNormal"/>
      </w:pPr>
      <w:r>
        <w:t>Возможности, предоставляемые при работе с модулем:</w:t>
      </w:r>
    </w:p>
    <w:p w:rsidR="00A171C9" w:rsidRDefault="00A171C9" w:rsidP="000D0B17">
      <w:pPr>
        <w:pStyle w:val="DocNormal"/>
        <w:numPr>
          <w:ilvl w:val="0"/>
          <w:numId w:val="58"/>
        </w:numPr>
        <w:tabs>
          <w:tab w:val="left" w:pos="993"/>
        </w:tabs>
        <w:ind w:left="0" w:firstLine="709"/>
      </w:pPr>
      <w:r>
        <w:t xml:space="preserve">задать фильтр для отбора записей (возможен поиск по неполному вводу). Фильтрация по значку  </w:t>
      </w:r>
      <w:r w:rsidRPr="00A171C9">
        <w:rPr>
          <w:noProof/>
          <w:lang w:eastAsia="ru-RU"/>
        </w:rPr>
        <w:drawing>
          <wp:inline distT="0" distB="0" distL="0" distR="0" wp14:anchorId="7CDECD04" wp14:editId="11477CDE">
            <wp:extent cx="257279" cy="276337"/>
            <wp:effectExtent l="0" t="0" r="9525" b="9525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257279" cy="27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:rsidR="00A171C9" w:rsidRDefault="00A171C9" w:rsidP="000D0B17">
      <w:pPr>
        <w:pStyle w:val="DocNormal"/>
        <w:numPr>
          <w:ilvl w:val="0"/>
          <w:numId w:val="58"/>
        </w:numPr>
        <w:tabs>
          <w:tab w:val="left" w:pos="993"/>
        </w:tabs>
        <w:ind w:left="0" w:firstLine="709"/>
      </w:pPr>
      <w:r>
        <w:t>выбор столбцов, необходимых для просмотра (настройки грида). См. пункт «Пользователи»;</w:t>
      </w:r>
    </w:p>
    <w:p w:rsidR="009E31E7" w:rsidRDefault="00A171C9" w:rsidP="000D0B17">
      <w:pPr>
        <w:pStyle w:val="DocNormal"/>
        <w:numPr>
          <w:ilvl w:val="0"/>
          <w:numId w:val="58"/>
        </w:numPr>
        <w:tabs>
          <w:tab w:val="left" w:pos="993"/>
        </w:tabs>
        <w:ind w:left="0" w:firstLine="709"/>
      </w:pPr>
      <w:r>
        <w:t>копирование (при необходимости) содержимого ячейки</w:t>
      </w:r>
      <w:r w:rsidR="009E31E7">
        <w:t>;</w:t>
      </w:r>
    </w:p>
    <w:p w:rsidR="00A171C9" w:rsidRDefault="009E31E7" w:rsidP="000D0B17">
      <w:pPr>
        <w:pStyle w:val="DocNormal"/>
        <w:numPr>
          <w:ilvl w:val="0"/>
          <w:numId w:val="58"/>
        </w:numPr>
        <w:tabs>
          <w:tab w:val="left" w:pos="993"/>
        </w:tabs>
        <w:ind w:left="0" w:firstLine="709"/>
      </w:pPr>
      <w:r>
        <w:t>при нажатии на подсвеченное зеленым поле «Событие» откроется дополнительный экран с полной информацией по событию</w:t>
      </w:r>
      <w:r w:rsidR="00A171C9">
        <w:t>.</w:t>
      </w:r>
    </w:p>
    <w:p w:rsidR="00A171C9" w:rsidRDefault="00A171C9" w:rsidP="00A171C9">
      <w:pPr>
        <w:pStyle w:val="DocNormal"/>
      </w:pPr>
    </w:p>
    <w:p w:rsidR="000D76EF" w:rsidRDefault="000D76EF" w:rsidP="000D76EF">
      <w:pPr>
        <w:pStyle w:val="31"/>
      </w:pPr>
      <w:bookmarkStart w:id="182" w:name="_Toc97894804"/>
      <w:r>
        <w:t>Транспортный журнал</w:t>
      </w:r>
      <w:bookmarkEnd w:id="182"/>
    </w:p>
    <w:p w:rsidR="000D76EF" w:rsidRDefault="000D76EF" w:rsidP="007543F1">
      <w:pPr>
        <w:pStyle w:val="DocNormal"/>
      </w:pPr>
      <w:r>
        <w:t xml:space="preserve">В данном модуле отображается информация </w:t>
      </w:r>
      <w:r w:rsidR="007543F1">
        <w:t xml:space="preserve">по событиям транспортной службы </w:t>
      </w:r>
      <w:r w:rsidR="007543F1" w:rsidRPr="007543F1">
        <w:br/>
      </w:r>
      <w:r w:rsidR="007543F1">
        <w:t>(</w:t>
      </w:r>
      <w:r w:rsidR="007543F1" w:rsidRPr="007543F1">
        <w:t>multistepservice_sofs_transport_event</w:t>
      </w:r>
      <w:r w:rsidR="007543F1">
        <w:t>). С</w:t>
      </w:r>
      <w:r>
        <w:t xml:space="preserve">м. </w:t>
      </w:r>
      <w:r w:rsidR="008C5DAD">
        <w:fldChar w:fldCharType="begin"/>
      </w:r>
      <w:r w:rsidR="008C5DAD">
        <w:instrText xml:space="preserve"> REF ТранспортныйЖурнал \h </w:instrText>
      </w:r>
      <w:r w:rsidR="008C5DAD">
        <w:fldChar w:fldCharType="separate"/>
      </w:r>
      <w:r w:rsidR="00901716" w:rsidRPr="000328F0">
        <w:t xml:space="preserve">Рис. </w:t>
      </w:r>
      <w:r w:rsidR="00901716">
        <w:rPr>
          <w:noProof/>
        </w:rPr>
        <w:t>117</w:t>
      </w:r>
      <w:r w:rsidR="008C5DAD">
        <w:fldChar w:fldCharType="end"/>
      </w:r>
      <w:r>
        <w:t>.</w:t>
      </w:r>
      <w:r w:rsidRPr="00806842">
        <w:t xml:space="preserve"> </w:t>
      </w:r>
    </w:p>
    <w:p w:rsidR="007543F1" w:rsidRDefault="007543F1" w:rsidP="007543F1">
      <w:pPr>
        <w:pStyle w:val="DocNormal"/>
      </w:pPr>
      <w:r>
        <w:t>Возможности, предоставляемые при работе с модулем:</w:t>
      </w:r>
    </w:p>
    <w:p w:rsidR="007543F1" w:rsidRDefault="007543F1" w:rsidP="000D0B17">
      <w:pPr>
        <w:pStyle w:val="DocNormal"/>
        <w:numPr>
          <w:ilvl w:val="0"/>
          <w:numId w:val="58"/>
        </w:numPr>
        <w:tabs>
          <w:tab w:val="left" w:pos="993"/>
        </w:tabs>
        <w:ind w:left="0" w:firstLine="709"/>
      </w:pPr>
      <w:r>
        <w:t>задать фильтр для отбора записей (по дате и пользователю);</w:t>
      </w:r>
    </w:p>
    <w:p w:rsidR="007543F1" w:rsidRDefault="007543F1" w:rsidP="000D0B17">
      <w:pPr>
        <w:pStyle w:val="DocNormal"/>
        <w:numPr>
          <w:ilvl w:val="0"/>
          <w:numId w:val="58"/>
        </w:numPr>
        <w:tabs>
          <w:tab w:val="left" w:pos="993"/>
        </w:tabs>
        <w:ind w:left="0" w:firstLine="709"/>
      </w:pPr>
      <w:r>
        <w:t>выбор столбцов, необходимых для просмотра (настройки грида);</w:t>
      </w:r>
    </w:p>
    <w:p w:rsidR="007543F1" w:rsidRDefault="007543F1" w:rsidP="000D0B17">
      <w:pPr>
        <w:pStyle w:val="DocNormal"/>
        <w:numPr>
          <w:ilvl w:val="0"/>
          <w:numId w:val="58"/>
        </w:numPr>
        <w:tabs>
          <w:tab w:val="left" w:pos="993"/>
        </w:tabs>
        <w:ind w:left="0" w:firstLine="709"/>
      </w:pPr>
      <w:r>
        <w:t>копирование (при не</w:t>
      </w:r>
      <w:r w:rsidR="005D354B">
        <w:t>обходимости) содержимого ячейки;</w:t>
      </w:r>
    </w:p>
    <w:p w:rsidR="005D354B" w:rsidRDefault="005D354B" w:rsidP="000D0B17">
      <w:pPr>
        <w:pStyle w:val="DocNormal"/>
        <w:numPr>
          <w:ilvl w:val="0"/>
          <w:numId w:val="58"/>
        </w:numPr>
        <w:tabs>
          <w:tab w:val="left" w:pos="993"/>
        </w:tabs>
        <w:ind w:left="0" w:firstLine="709"/>
      </w:pPr>
      <w:r>
        <w:t>просмотр подробной информации по записи (</w:t>
      </w:r>
      <w:r>
        <w:fldChar w:fldCharType="begin"/>
      </w:r>
      <w:r>
        <w:instrText xml:space="preserve"> REF ТранспортныйЖурнал2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118</w:t>
      </w:r>
      <w:r>
        <w:fldChar w:fldCharType="end"/>
      </w:r>
      <w:r>
        <w:t>).</w:t>
      </w:r>
    </w:p>
    <w:p w:rsidR="007543F1" w:rsidRPr="000328F0" w:rsidRDefault="007543F1" w:rsidP="007543F1">
      <w:pPr>
        <w:widowControl w:val="0"/>
        <w:jc w:val="both"/>
      </w:pPr>
      <w:r w:rsidRPr="007543F1">
        <w:rPr>
          <w:noProof/>
          <w:lang w:eastAsia="ru-RU"/>
        </w:rPr>
        <w:drawing>
          <wp:inline distT="0" distB="0" distL="0" distR="0" wp14:anchorId="7E04562B" wp14:editId="076ABA04">
            <wp:extent cx="6119495" cy="2087880"/>
            <wp:effectExtent l="0" t="0" r="0" b="762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3F1" w:rsidRDefault="007543F1" w:rsidP="007543F1">
      <w:pPr>
        <w:pStyle w:val="DocNameRis"/>
        <w:widowControl w:val="0"/>
      </w:pPr>
      <w:bookmarkStart w:id="183" w:name="ТранспортныйЖурнал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117</w:t>
      </w:r>
      <w:r>
        <w:rPr>
          <w:noProof/>
        </w:rPr>
        <w:fldChar w:fldCharType="end"/>
      </w:r>
      <w:bookmarkEnd w:id="183"/>
      <w:r w:rsidRPr="00806842">
        <w:t xml:space="preserve"> –</w:t>
      </w:r>
      <w:r w:rsidRPr="000328F0">
        <w:t xml:space="preserve"> </w:t>
      </w:r>
      <w:r>
        <w:t>Транспортный журнал</w:t>
      </w:r>
    </w:p>
    <w:p w:rsidR="007543F1" w:rsidRDefault="007543F1" w:rsidP="007543F1">
      <w:pPr>
        <w:pStyle w:val="DocNormal"/>
      </w:pPr>
    </w:p>
    <w:p w:rsidR="007543F1" w:rsidRDefault="005D354B" w:rsidP="005D354B">
      <w:pPr>
        <w:pStyle w:val="DocNormal"/>
        <w:jc w:val="center"/>
      </w:pPr>
      <w:r w:rsidRPr="005D354B">
        <w:rPr>
          <w:noProof/>
          <w:lang w:eastAsia="ru-RU"/>
        </w:rPr>
        <w:drawing>
          <wp:inline distT="0" distB="0" distL="0" distR="0" wp14:anchorId="3B85309C" wp14:editId="34B7D9FE">
            <wp:extent cx="3774424" cy="991263"/>
            <wp:effectExtent l="0" t="0" r="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3774424" cy="99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54B" w:rsidRDefault="005D354B" w:rsidP="005D354B">
      <w:pPr>
        <w:pStyle w:val="DocNameRis"/>
        <w:widowControl w:val="0"/>
      </w:pPr>
      <w:bookmarkStart w:id="184" w:name="ТранспортныйЖурнал2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118</w:t>
      </w:r>
      <w:r>
        <w:rPr>
          <w:noProof/>
        </w:rPr>
        <w:fldChar w:fldCharType="end"/>
      </w:r>
      <w:bookmarkEnd w:id="184"/>
      <w:r w:rsidRPr="00806842">
        <w:t xml:space="preserve"> –</w:t>
      </w:r>
      <w:r w:rsidRPr="000328F0">
        <w:t xml:space="preserve"> </w:t>
      </w:r>
      <w:r>
        <w:t>Транспортный журнал</w:t>
      </w:r>
    </w:p>
    <w:p w:rsidR="007543F1" w:rsidRDefault="005D354B" w:rsidP="007543F1">
      <w:pPr>
        <w:pStyle w:val="DocNormal"/>
      </w:pPr>
      <w:r>
        <w:t xml:space="preserve">При нажатии на </w:t>
      </w:r>
      <w:r w:rsidRPr="005D354B">
        <w:rPr>
          <w:noProof/>
          <w:lang w:eastAsia="ru-RU"/>
        </w:rPr>
        <w:drawing>
          <wp:inline distT="0" distB="0" distL="0" distR="0" wp14:anchorId="26E6E179" wp14:editId="09BB332A">
            <wp:extent cx="142933" cy="181048"/>
            <wp:effectExtent l="0" t="0" r="9525" b="9525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142933" cy="18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откроется экран подробной информации (</w:t>
      </w:r>
      <w:r>
        <w:fldChar w:fldCharType="begin"/>
      </w:r>
      <w:r>
        <w:instrText xml:space="preserve"> REF ТранспортныйЖурнал3 \h </w:instrText>
      </w:r>
      <w:r>
        <w:fldChar w:fldCharType="separate"/>
      </w:r>
      <w:r w:rsidR="00901716" w:rsidRPr="000328F0">
        <w:t xml:space="preserve">Рис. </w:t>
      </w:r>
      <w:r w:rsidR="00901716">
        <w:rPr>
          <w:noProof/>
        </w:rPr>
        <w:t>119</w:t>
      </w:r>
      <w:r>
        <w:fldChar w:fldCharType="end"/>
      </w:r>
      <w:r>
        <w:t>). Работа с данным экраном аналогична описанному в п. «Просмотр очередей» (</w:t>
      </w:r>
      <w:r w:rsidR="00884A78">
        <w:t xml:space="preserve">рис. </w:t>
      </w:r>
      <w:r>
        <w:fldChar w:fldCharType="begin"/>
      </w:r>
      <w:r>
        <w:instrText xml:space="preserve"> REF ПросмотрОчередей8 \h </w:instrText>
      </w:r>
      <w:r>
        <w:fldChar w:fldCharType="separate"/>
      </w:r>
      <w:r w:rsidR="00901716">
        <w:rPr>
          <w:noProof/>
        </w:rPr>
        <w:t>35</w:t>
      </w:r>
      <w:r>
        <w:fldChar w:fldCharType="end"/>
      </w:r>
      <w:r>
        <w:t>)</w:t>
      </w:r>
      <w:r w:rsidR="00884A78">
        <w:t>.</w:t>
      </w:r>
    </w:p>
    <w:p w:rsidR="007543F1" w:rsidRDefault="005D354B" w:rsidP="005D354B">
      <w:pPr>
        <w:pStyle w:val="DocNormal"/>
        <w:ind w:firstLine="0"/>
        <w:jc w:val="center"/>
      </w:pPr>
      <w:r w:rsidRPr="005D354B">
        <w:rPr>
          <w:noProof/>
          <w:lang w:eastAsia="ru-RU"/>
        </w:rPr>
        <w:drawing>
          <wp:inline distT="0" distB="0" distL="0" distR="0" wp14:anchorId="430A91F8" wp14:editId="6C996DE4">
            <wp:extent cx="5700395" cy="2859366"/>
            <wp:effectExtent l="0" t="0" r="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5707057" cy="286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54B" w:rsidRDefault="005D354B" w:rsidP="005D354B">
      <w:pPr>
        <w:pStyle w:val="DocNameRis"/>
        <w:widowControl w:val="0"/>
      </w:pPr>
      <w:bookmarkStart w:id="185" w:name="ТранспортныйЖурнал3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119</w:t>
      </w:r>
      <w:r>
        <w:rPr>
          <w:noProof/>
        </w:rPr>
        <w:fldChar w:fldCharType="end"/>
      </w:r>
      <w:bookmarkEnd w:id="185"/>
      <w:r w:rsidRPr="00806842">
        <w:t xml:space="preserve"> –</w:t>
      </w:r>
      <w:r w:rsidRPr="000328F0">
        <w:t xml:space="preserve"> </w:t>
      </w:r>
      <w:r>
        <w:t>Транспортный журнал</w:t>
      </w:r>
    </w:p>
    <w:p w:rsidR="007543F1" w:rsidRDefault="007543F1" w:rsidP="005D354B">
      <w:pPr>
        <w:pStyle w:val="DocNormal"/>
        <w:ind w:firstLine="0"/>
      </w:pPr>
    </w:p>
    <w:p w:rsidR="000D76EF" w:rsidRDefault="000D76EF" w:rsidP="000D76EF">
      <w:pPr>
        <w:pStyle w:val="31"/>
      </w:pPr>
      <w:bookmarkStart w:id="186" w:name="_Toc97894805"/>
      <w:r>
        <w:t>Дашбоард</w:t>
      </w:r>
      <w:bookmarkEnd w:id="186"/>
    </w:p>
    <w:p w:rsidR="007B571E" w:rsidRPr="007B571E" w:rsidRDefault="00311C03" w:rsidP="007B571E">
      <w:pPr>
        <w:pStyle w:val="DocNormal"/>
      </w:pPr>
      <w:r>
        <w:t>На момент написания инструкции м</w:t>
      </w:r>
      <w:r w:rsidR="007B571E">
        <w:t>одуль</w:t>
      </w:r>
      <w:r>
        <w:t xml:space="preserve"> находится</w:t>
      </w:r>
      <w:r w:rsidR="007B571E">
        <w:t xml:space="preserve"> в </w:t>
      </w:r>
      <w:r>
        <w:t>до</w:t>
      </w:r>
      <w:r w:rsidR="007B571E">
        <w:t>работке</w:t>
      </w:r>
      <w:r>
        <w:t>.</w:t>
      </w:r>
    </w:p>
    <w:p w:rsidR="000D76EF" w:rsidRDefault="00311C03" w:rsidP="007B571E">
      <w:pPr>
        <w:pStyle w:val="DocNormal"/>
      </w:pPr>
      <w:r>
        <w:t>В данном модуле в графическом виде выводится общая информация по произошедшим за выбранный период событиям (которые были настроены в модуле «Настройка действий») с разбивкой по месту события</w:t>
      </w:r>
      <w:r w:rsidR="005B3DA1">
        <w:t xml:space="preserve"> и</w:t>
      </w:r>
      <w:r>
        <w:t xml:space="preserve"> категории</w:t>
      </w:r>
      <w:r w:rsidR="005B3DA1">
        <w:t xml:space="preserve">. Информация выводится в виде экрана </w:t>
      </w:r>
      <w:r w:rsidR="005B3DA1">
        <w:fldChar w:fldCharType="begin"/>
      </w:r>
      <w:r w:rsidR="005B3DA1">
        <w:instrText xml:space="preserve"> REF Дашборд \h </w:instrText>
      </w:r>
      <w:r w:rsidR="005B3DA1">
        <w:fldChar w:fldCharType="separate"/>
      </w:r>
      <w:r w:rsidR="00901716" w:rsidRPr="000328F0">
        <w:t xml:space="preserve">Рис. </w:t>
      </w:r>
      <w:r w:rsidR="00901716">
        <w:rPr>
          <w:noProof/>
        </w:rPr>
        <w:t>120</w:t>
      </w:r>
      <w:r w:rsidR="005B3DA1">
        <w:fldChar w:fldCharType="end"/>
      </w:r>
      <w:r w:rsidR="005B3DA1">
        <w:t>.</w:t>
      </w:r>
    </w:p>
    <w:p w:rsidR="00311C03" w:rsidRPr="00311C03" w:rsidRDefault="00311C03" w:rsidP="00311C03">
      <w:pPr>
        <w:pStyle w:val="DocNormal"/>
        <w:ind w:firstLine="0"/>
      </w:pPr>
      <w:r w:rsidRPr="00311C03">
        <w:rPr>
          <w:noProof/>
          <w:lang w:eastAsia="ru-RU"/>
        </w:rPr>
        <w:drawing>
          <wp:inline distT="0" distB="0" distL="0" distR="0" wp14:anchorId="44C55854" wp14:editId="3A57961E">
            <wp:extent cx="6119495" cy="3555365"/>
            <wp:effectExtent l="0" t="0" r="0" b="698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C03" w:rsidRDefault="00311C03" w:rsidP="00311C03">
      <w:pPr>
        <w:pStyle w:val="DocNameRis"/>
        <w:widowControl w:val="0"/>
      </w:pPr>
      <w:bookmarkStart w:id="187" w:name="Дашборд"/>
      <w:r w:rsidRPr="000328F0">
        <w:t xml:space="preserve">Рис. </w:t>
      </w:r>
      <w:r>
        <w:fldChar w:fldCharType="begin"/>
      </w:r>
      <w:r w:rsidRPr="000328F0">
        <w:instrText xml:space="preserve"> </w:instrText>
      </w:r>
      <w:r>
        <w:instrText>SEQ</w:instrText>
      </w:r>
      <w:r w:rsidRPr="000328F0">
        <w:instrText xml:space="preserve"> Рис. \* </w:instrText>
      </w:r>
      <w:r>
        <w:instrText>ARABIC</w:instrText>
      </w:r>
      <w:r w:rsidRPr="000328F0">
        <w:instrText xml:space="preserve"> </w:instrText>
      </w:r>
      <w:r>
        <w:fldChar w:fldCharType="separate"/>
      </w:r>
      <w:r w:rsidR="00901716">
        <w:rPr>
          <w:noProof/>
        </w:rPr>
        <w:t>120</w:t>
      </w:r>
      <w:r>
        <w:rPr>
          <w:noProof/>
        </w:rPr>
        <w:fldChar w:fldCharType="end"/>
      </w:r>
      <w:bookmarkEnd w:id="187"/>
      <w:r w:rsidRPr="00806842">
        <w:t xml:space="preserve"> –</w:t>
      </w:r>
      <w:r w:rsidRPr="000328F0">
        <w:t xml:space="preserve"> </w:t>
      </w:r>
      <w:r>
        <w:t>Транспортный журнал</w:t>
      </w:r>
    </w:p>
    <w:p w:rsidR="00676507" w:rsidRDefault="00676507" w:rsidP="00676507">
      <w:pPr>
        <w:pStyle w:val="DocNormal"/>
      </w:pPr>
    </w:p>
    <w:p w:rsidR="00676507" w:rsidRDefault="00676507" w:rsidP="00676507">
      <w:pPr>
        <w:pStyle w:val="DocNormal"/>
      </w:pPr>
    </w:p>
    <w:p w:rsidR="00676507" w:rsidRDefault="00676507" w:rsidP="00676507">
      <w:pPr>
        <w:pStyle w:val="DocNormal"/>
      </w:pPr>
    </w:p>
    <w:p w:rsidR="00676507" w:rsidRDefault="00676507" w:rsidP="00676507">
      <w:pPr>
        <w:pStyle w:val="DocNormal"/>
      </w:pPr>
    </w:p>
    <w:p w:rsidR="00676507" w:rsidRDefault="00676507" w:rsidP="00676507">
      <w:pPr>
        <w:pStyle w:val="DocNormal"/>
      </w:pPr>
    </w:p>
    <w:p w:rsidR="00676507" w:rsidRDefault="00676507" w:rsidP="00676507">
      <w:pPr>
        <w:pStyle w:val="DocNormal"/>
      </w:pPr>
    </w:p>
    <w:p w:rsidR="00676507" w:rsidRDefault="00676507" w:rsidP="00676507">
      <w:pPr>
        <w:pStyle w:val="DocNormal"/>
      </w:pPr>
    </w:p>
    <w:p w:rsidR="00676507" w:rsidRDefault="00676507" w:rsidP="00676507">
      <w:pPr>
        <w:pStyle w:val="DocNormal"/>
      </w:pPr>
    </w:p>
    <w:p w:rsidR="00676507" w:rsidRDefault="00676507" w:rsidP="00676507">
      <w:pPr>
        <w:pStyle w:val="DocNormal"/>
      </w:pPr>
    </w:p>
    <w:p w:rsidR="00676507" w:rsidRDefault="00676507" w:rsidP="00676507">
      <w:pPr>
        <w:pStyle w:val="DocNormal"/>
      </w:pPr>
    </w:p>
    <w:p w:rsidR="00676507" w:rsidRDefault="00676507" w:rsidP="00676507">
      <w:pPr>
        <w:pStyle w:val="DocNormal"/>
      </w:pPr>
    </w:p>
    <w:p w:rsidR="00676507" w:rsidRDefault="00676507" w:rsidP="00676507">
      <w:pPr>
        <w:pStyle w:val="DocNormal"/>
      </w:pPr>
    </w:p>
    <w:p w:rsidR="00676507" w:rsidRDefault="00676507" w:rsidP="00676507">
      <w:pPr>
        <w:pStyle w:val="DocNormal"/>
      </w:pPr>
    </w:p>
    <w:p w:rsidR="00676507" w:rsidRDefault="00676507" w:rsidP="00676507">
      <w:pPr>
        <w:pStyle w:val="DocNormal"/>
      </w:pPr>
    </w:p>
    <w:p w:rsidR="00676507" w:rsidRDefault="00676507" w:rsidP="00676507">
      <w:pPr>
        <w:pStyle w:val="DocNormal"/>
      </w:pPr>
    </w:p>
    <w:p w:rsidR="00676507" w:rsidRDefault="00676507" w:rsidP="00676507">
      <w:pPr>
        <w:pStyle w:val="DocNormal"/>
      </w:pPr>
    </w:p>
    <w:p w:rsidR="001954D0" w:rsidRDefault="001954D0" w:rsidP="001954D0">
      <w:pPr>
        <w:pStyle w:val="14"/>
      </w:pPr>
      <w:bookmarkStart w:id="188" w:name="_Toc97894806"/>
      <w:r>
        <w:t>Действия в случае обнаружения проблем или аварийных ситуаций</w:t>
      </w:r>
      <w:bookmarkEnd w:id="188"/>
    </w:p>
    <w:p w:rsidR="001954D0" w:rsidRDefault="001954D0" w:rsidP="001954D0">
      <w:pPr>
        <w:pStyle w:val="DocNormal"/>
      </w:pPr>
      <w:r>
        <w:t>При длительном отказе технических средств или при несоблюдении условий выполнения технологического процесса необходимо обратиться к Администратору.</w:t>
      </w:r>
    </w:p>
    <w:p w:rsidR="001954D0" w:rsidRDefault="001954D0" w:rsidP="001954D0">
      <w:pPr>
        <w:pStyle w:val="DocNormal"/>
      </w:pPr>
      <w:r>
        <w:t>В случае неисправной работы Системы, при обнаружении ошибок в данных обратитесь к Администратору.</w:t>
      </w:r>
    </w:p>
    <w:p w:rsidR="001954D0" w:rsidRPr="00086884" w:rsidRDefault="001954D0" w:rsidP="001954D0">
      <w:pPr>
        <w:pStyle w:val="DocNormal"/>
      </w:pPr>
      <w:r>
        <w:t>При обнаружении несанкционированного вмешательства в данные необходимо поставить в известность Администратора.</w:t>
      </w:r>
    </w:p>
    <w:p w:rsidR="001954D0" w:rsidRDefault="001954D0" w:rsidP="00962F42">
      <w:pPr>
        <w:pStyle w:val="DocNormal"/>
        <w:ind w:firstLine="0"/>
      </w:pPr>
    </w:p>
    <w:p w:rsidR="00962F42" w:rsidRPr="00962F42" w:rsidRDefault="00962F42" w:rsidP="00962F42"/>
    <w:p w:rsidR="0092673D" w:rsidRDefault="0092673D" w:rsidP="0092673D"/>
    <w:bookmarkEnd w:id="86"/>
    <w:p w:rsidR="0092673D" w:rsidRPr="0092673D" w:rsidRDefault="0092673D" w:rsidP="0092673D"/>
    <w:sectPr w:rsidR="0092673D" w:rsidRPr="0092673D" w:rsidSect="008A27AC">
      <w:headerReference w:type="first" r:id="rId246"/>
      <w:footerReference w:type="first" r:id="rId247"/>
      <w:pgSz w:w="11906" w:h="16838"/>
      <w:pgMar w:top="1099" w:right="851" w:bottom="993" w:left="1418" w:header="419" w:footer="18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118C" w:rsidRDefault="000D118C" w:rsidP="00FB77F7">
      <w:r>
        <w:separator/>
      </w:r>
    </w:p>
  </w:endnote>
  <w:endnote w:type="continuationSeparator" w:id="0">
    <w:p w:rsidR="000D118C" w:rsidRDefault="000D118C" w:rsidP="00FB7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6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682"/>
      <w:gridCol w:w="1955"/>
    </w:tblGrid>
    <w:tr w:rsidR="00161BF0" w:rsidRPr="00D62BA0" w:rsidTr="001B02FB">
      <w:trPr>
        <w:trHeight w:val="350"/>
      </w:trPr>
      <w:tc>
        <w:tcPr>
          <w:tcW w:w="7938" w:type="dxa"/>
          <w:tcBorders>
            <w:top w:val="single" w:sz="4" w:space="0" w:color="auto"/>
          </w:tcBorders>
          <w:vAlign w:val="center"/>
        </w:tcPr>
        <w:p w:rsidR="00161BF0" w:rsidRPr="00D62BA0" w:rsidRDefault="00161BF0" w:rsidP="001B02FB">
          <w:pPr>
            <w:pStyle w:val="affff7"/>
            <w:rPr>
              <w:color w:val="808080"/>
            </w:rPr>
          </w:pPr>
        </w:p>
      </w:tc>
      <w:tc>
        <w:tcPr>
          <w:tcW w:w="1985" w:type="dxa"/>
          <w:tcBorders>
            <w:top w:val="single" w:sz="4" w:space="0" w:color="auto"/>
          </w:tcBorders>
          <w:vAlign w:val="center"/>
        </w:tcPr>
        <w:p w:rsidR="00161BF0" w:rsidRPr="00D62BA0" w:rsidRDefault="00161BF0" w:rsidP="008A27AC">
          <w:pPr>
            <w:jc w:val="right"/>
            <w:rPr>
              <w:color w:val="808080"/>
            </w:rPr>
          </w:pPr>
          <w:r w:rsidRPr="00D62BA0">
            <w:rPr>
              <w:color w:val="808080"/>
            </w:rPr>
            <w:t xml:space="preserve">Страница: </w:t>
          </w:r>
          <w:r w:rsidRPr="00D62BA0">
            <w:rPr>
              <w:color w:val="808080"/>
            </w:rPr>
            <w:fldChar w:fldCharType="begin"/>
          </w:r>
          <w:r w:rsidRPr="00D62BA0">
            <w:rPr>
              <w:color w:val="808080"/>
            </w:rPr>
            <w:instrText xml:space="preserve"> PAGE </w:instrText>
          </w:r>
          <w:r w:rsidRPr="00D62BA0">
            <w:rPr>
              <w:color w:val="808080"/>
            </w:rPr>
            <w:fldChar w:fldCharType="separate"/>
          </w:r>
          <w:r w:rsidR="00E87E83">
            <w:rPr>
              <w:noProof/>
              <w:color w:val="808080"/>
            </w:rPr>
            <w:t>2</w:t>
          </w:r>
          <w:r w:rsidRPr="00D62BA0">
            <w:rPr>
              <w:color w:val="808080"/>
            </w:rPr>
            <w:fldChar w:fldCharType="end"/>
          </w:r>
          <w:r w:rsidRPr="00D62BA0">
            <w:rPr>
              <w:color w:val="808080"/>
            </w:rPr>
            <w:t>/</w:t>
          </w:r>
          <w:r>
            <w:rPr>
              <w:color w:val="808080"/>
            </w:rPr>
            <w:fldChar w:fldCharType="begin"/>
          </w:r>
          <w:r>
            <w:rPr>
              <w:color w:val="808080"/>
            </w:rPr>
            <w:instrText xml:space="preserve"> SECTIONPAGES   \* MERGEFORMAT </w:instrText>
          </w:r>
          <w:r>
            <w:rPr>
              <w:color w:val="808080"/>
            </w:rPr>
            <w:fldChar w:fldCharType="separate"/>
          </w:r>
          <w:r w:rsidR="00E87E83">
            <w:rPr>
              <w:noProof/>
              <w:color w:val="808080"/>
            </w:rPr>
            <w:t>8</w:t>
          </w:r>
          <w:r>
            <w:rPr>
              <w:color w:val="808080"/>
            </w:rPr>
            <w:fldChar w:fldCharType="end"/>
          </w:r>
        </w:p>
      </w:tc>
    </w:tr>
  </w:tbl>
  <w:p w:rsidR="00161BF0" w:rsidRDefault="00161BF0">
    <w:pPr>
      <w:pStyle w:val="affff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6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682"/>
      <w:gridCol w:w="1955"/>
    </w:tblGrid>
    <w:tr w:rsidR="00161BF0" w:rsidRPr="00D62BA0" w:rsidTr="00F97565">
      <w:trPr>
        <w:trHeight w:val="350"/>
      </w:trPr>
      <w:tc>
        <w:tcPr>
          <w:tcW w:w="7938" w:type="dxa"/>
          <w:tcBorders>
            <w:top w:val="single" w:sz="4" w:space="0" w:color="auto"/>
          </w:tcBorders>
          <w:vAlign w:val="center"/>
        </w:tcPr>
        <w:p w:rsidR="00161BF0" w:rsidRPr="00D62BA0" w:rsidRDefault="00161BF0" w:rsidP="00F97565">
          <w:pPr>
            <w:pStyle w:val="affff7"/>
            <w:rPr>
              <w:color w:val="808080"/>
            </w:rPr>
          </w:pPr>
        </w:p>
      </w:tc>
      <w:tc>
        <w:tcPr>
          <w:tcW w:w="1985" w:type="dxa"/>
          <w:tcBorders>
            <w:top w:val="single" w:sz="4" w:space="0" w:color="auto"/>
          </w:tcBorders>
          <w:vAlign w:val="center"/>
        </w:tcPr>
        <w:p w:rsidR="00161BF0" w:rsidRPr="00D62BA0" w:rsidRDefault="00161BF0" w:rsidP="00F97565">
          <w:pPr>
            <w:jc w:val="right"/>
            <w:rPr>
              <w:color w:val="808080"/>
            </w:rPr>
          </w:pPr>
          <w:r w:rsidRPr="00D62BA0">
            <w:rPr>
              <w:color w:val="808080"/>
            </w:rPr>
            <w:t xml:space="preserve">Страница: </w:t>
          </w:r>
          <w:r w:rsidRPr="00D62BA0">
            <w:rPr>
              <w:color w:val="808080"/>
            </w:rPr>
            <w:fldChar w:fldCharType="begin"/>
          </w:r>
          <w:r w:rsidRPr="00D62BA0">
            <w:rPr>
              <w:color w:val="808080"/>
            </w:rPr>
            <w:instrText xml:space="preserve"> PAGE </w:instrText>
          </w:r>
          <w:r w:rsidRPr="00D62BA0">
            <w:rPr>
              <w:color w:val="808080"/>
            </w:rPr>
            <w:fldChar w:fldCharType="separate"/>
          </w:r>
          <w:r w:rsidR="00E87E83">
            <w:rPr>
              <w:noProof/>
              <w:color w:val="808080"/>
            </w:rPr>
            <w:t>1</w:t>
          </w:r>
          <w:r w:rsidRPr="00D62BA0">
            <w:rPr>
              <w:color w:val="808080"/>
            </w:rPr>
            <w:fldChar w:fldCharType="end"/>
          </w:r>
          <w:r w:rsidRPr="00D62BA0">
            <w:rPr>
              <w:color w:val="808080"/>
            </w:rPr>
            <w:t>/</w:t>
          </w:r>
          <w:r>
            <w:rPr>
              <w:color w:val="808080"/>
            </w:rPr>
            <w:fldChar w:fldCharType="begin"/>
          </w:r>
          <w:r>
            <w:rPr>
              <w:color w:val="808080"/>
            </w:rPr>
            <w:instrText xml:space="preserve"> SECTIONPAGES   \* MERGEFORMAT </w:instrText>
          </w:r>
          <w:r>
            <w:rPr>
              <w:color w:val="808080"/>
            </w:rPr>
            <w:fldChar w:fldCharType="separate"/>
          </w:r>
          <w:r w:rsidR="00E87E83">
            <w:rPr>
              <w:noProof/>
              <w:color w:val="808080"/>
            </w:rPr>
            <w:t>8</w:t>
          </w:r>
          <w:r>
            <w:rPr>
              <w:color w:val="808080"/>
            </w:rPr>
            <w:fldChar w:fldCharType="end"/>
          </w:r>
        </w:p>
      </w:tc>
    </w:tr>
  </w:tbl>
  <w:p w:rsidR="00161BF0" w:rsidRDefault="00161BF0">
    <w:pPr>
      <w:pStyle w:val="affff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118C" w:rsidRDefault="000D118C" w:rsidP="00FB77F7">
      <w:r>
        <w:separator/>
      </w:r>
    </w:p>
  </w:footnote>
  <w:footnote w:type="continuationSeparator" w:id="0">
    <w:p w:rsidR="000D118C" w:rsidRDefault="000D118C" w:rsidP="00FB77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ffffff4"/>
      <w:tblW w:w="9745" w:type="dxa"/>
      <w:tblInd w:w="108" w:type="dxa"/>
      <w:tblLook w:val="04A0" w:firstRow="1" w:lastRow="0" w:firstColumn="1" w:lastColumn="0" w:noHBand="0" w:noVBand="1"/>
    </w:tblPr>
    <w:tblGrid>
      <w:gridCol w:w="3969"/>
      <w:gridCol w:w="5670"/>
      <w:gridCol w:w="106"/>
    </w:tblGrid>
    <w:tr w:rsidR="00161BF0" w:rsidTr="003A6D27">
      <w:trPr>
        <w:gridAfter w:val="1"/>
        <w:wAfter w:w="106" w:type="dxa"/>
      </w:trPr>
      <w:tc>
        <w:tcPr>
          <w:tcW w:w="3969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161BF0" w:rsidRDefault="000D118C" w:rsidP="005044BA">
          <w:pPr>
            <w:pStyle w:val="affff7"/>
          </w:pPr>
          <w:sdt>
            <w:sdtPr>
              <w:rPr>
                <w:bCs/>
                <w:i/>
              </w:rPr>
              <w:alias w:val="Категория"/>
              <w:tag w:val=""/>
              <w:id w:val="-2007895078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161BF0">
                <w:rPr>
                  <w:bCs/>
                  <w:i/>
                </w:rPr>
                <w:t>Руководство пользователя - администратора</w:t>
              </w:r>
            </w:sdtContent>
          </w:sdt>
        </w:p>
      </w:tc>
      <w:tc>
        <w:tcPr>
          <w:tcW w:w="5670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161BF0" w:rsidRPr="00FB77F7" w:rsidRDefault="000D118C" w:rsidP="00BC6A66">
          <w:pPr>
            <w:pStyle w:val="affff7"/>
            <w:ind w:left="456" w:firstLine="1418"/>
            <w:rPr>
              <w:i/>
            </w:rPr>
          </w:pPr>
          <w:sdt>
            <w:sdtPr>
              <w:rPr>
                <w:i/>
              </w:rPr>
              <w:alias w:val="Название"/>
              <w:tag w:val=""/>
              <w:id w:val="1318615519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161BF0">
                <w:rPr>
                  <w:i/>
                </w:rPr>
                <w:t>Контроль систем безопасности</w:t>
              </w:r>
            </w:sdtContent>
          </w:sdt>
        </w:p>
      </w:tc>
    </w:tr>
    <w:tr w:rsidR="00161BF0" w:rsidTr="003A6D27">
      <w:tc>
        <w:tcPr>
          <w:tcW w:w="3969" w:type="dxa"/>
          <w:tcBorders>
            <w:left w:val="nil"/>
            <w:bottom w:val="nil"/>
            <w:right w:val="nil"/>
          </w:tcBorders>
        </w:tcPr>
        <w:p w:rsidR="00161BF0" w:rsidRDefault="00161BF0">
          <w:pPr>
            <w:pStyle w:val="affff7"/>
          </w:pPr>
        </w:p>
      </w:tc>
      <w:tc>
        <w:tcPr>
          <w:tcW w:w="5776" w:type="dxa"/>
          <w:gridSpan w:val="2"/>
          <w:tcBorders>
            <w:left w:val="nil"/>
            <w:bottom w:val="nil"/>
            <w:right w:val="nil"/>
          </w:tcBorders>
        </w:tcPr>
        <w:p w:rsidR="00161BF0" w:rsidRDefault="00161BF0">
          <w:pPr>
            <w:pStyle w:val="affff7"/>
          </w:pPr>
        </w:p>
      </w:tc>
    </w:tr>
  </w:tbl>
  <w:p w:rsidR="00161BF0" w:rsidRDefault="00161BF0">
    <w:pPr>
      <w:pStyle w:val="affff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28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36"/>
      <w:gridCol w:w="9992"/>
      <w:gridCol w:w="1055"/>
    </w:tblGrid>
    <w:tr w:rsidR="00161BF0" w:rsidRPr="00C36193" w:rsidTr="008504E8">
      <w:trPr>
        <w:cantSplit/>
        <w:jc w:val="center"/>
      </w:trPr>
      <w:tc>
        <w:tcPr>
          <w:tcW w:w="236" w:type="dxa"/>
          <w:tcBorders>
            <w:top w:val="nil"/>
            <w:left w:val="nil"/>
            <w:bottom w:val="nil"/>
            <w:right w:val="nil"/>
          </w:tcBorders>
        </w:tcPr>
        <w:p w:rsidR="00161BF0" w:rsidRDefault="00161BF0" w:rsidP="004B66EE">
          <w:pPr>
            <w:pStyle w:val="affff7"/>
            <w:tabs>
              <w:tab w:val="clear" w:pos="8640"/>
              <w:tab w:val="left" w:pos="4905"/>
              <w:tab w:val="right" w:pos="8756"/>
            </w:tabs>
          </w:pPr>
          <w:r>
            <w:tab/>
          </w:r>
        </w:p>
      </w:tc>
      <w:tc>
        <w:tcPr>
          <w:tcW w:w="9992" w:type="dxa"/>
          <w:tcBorders>
            <w:top w:val="nil"/>
            <w:left w:val="nil"/>
            <w:bottom w:val="nil"/>
            <w:right w:val="nil"/>
          </w:tcBorders>
        </w:tcPr>
        <w:p w:rsidR="00161BF0" w:rsidRDefault="00161BF0" w:rsidP="008504E8">
          <w:pPr>
            <w:pStyle w:val="affff7"/>
            <w:tabs>
              <w:tab w:val="left" w:pos="0"/>
              <w:tab w:val="left" w:pos="4905"/>
            </w:tabs>
            <w:ind w:left="-227"/>
            <w:jc w:val="center"/>
          </w:pPr>
        </w:p>
        <w:p w:rsidR="00161BF0" w:rsidRPr="00A21498" w:rsidRDefault="00161BF0" w:rsidP="008504E8">
          <w:pPr>
            <w:pStyle w:val="affff7"/>
            <w:tabs>
              <w:tab w:val="left" w:pos="0"/>
              <w:tab w:val="left" w:pos="4905"/>
            </w:tabs>
            <w:ind w:left="-227"/>
            <w:jc w:val="center"/>
          </w:pPr>
        </w:p>
      </w:tc>
      <w:tc>
        <w:tcPr>
          <w:tcW w:w="1055" w:type="dxa"/>
          <w:tcBorders>
            <w:top w:val="nil"/>
            <w:left w:val="nil"/>
            <w:bottom w:val="nil"/>
            <w:right w:val="nil"/>
          </w:tcBorders>
        </w:tcPr>
        <w:p w:rsidR="00161BF0" w:rsidRPr="00C36193" w:rsidRDefault="00161BF0" w:rsidP="001B02FB">
          <w:r w:rsidRPr="00C36193">
            <w:t xml:space="preserve"> </w:t>
          </w:r>
        </w:p>
      </w:tc>
    </w:tr>
  </w:tbl>
  <w:p w:rsidR="00161BF0" w:rsidRDefault="00161BF0">
    <w:pPr>
      <w:pStyle w:val="affff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ffffff4"/>
      <w:tblW w:w="10774" w:type="dxa"/>
      <w:tblInd w:w="-601" w:type="dxa"/>
      <w:tblLook w:val="04A0" w:firstRow="1" w:lastRow="0" w:firstColumn="1" w:lastColumn="0" w:noHBand="0" w:noVBand="1"/>
    </w:tblPr>
    <w:tblGrid>
      <w:gridCol w:w="5104"/>
      <w:gridCol w:w="5670"/>
    </w:tblGrid>
    <w:tr w:rsidR="00161BF0" w:rsidTr="003A6D27">
      <w:tc>
        <w:tcPr>
          <w:tcW w:w="5104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161BF0" w:rsidRDefault="000D118C" w:rsidP="00F97565">
          <w:pPr>
            <w:pStyle w:val="affff7"/>
          </w:pPr>
          <w:sdt>
            <w:sdtPr>
              <w:rPr>
                <w:bCs/>
                <w:i/>
              </w:rPr>
              <w:alias w:val="Категория"/>
              <w:tag w:val=""/>
              <w:id w:val="-658853126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161BF0">
                <w:rPr>
                  <w:bCs/>
                  <w:i/>
                </w:rPr>
                <w:t>Руководство пользователя - администратора</w:t>
              </w:r>
            </w:sdtContent>
          </w:sdt>
        </w:p>
      </w:tc>
      <w:tc>
        <w:tcPr>
          <w:tcW w:w="5670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161BF0" w:rsidRPr="00FB77F7" w:rsidRDefault="000D118C" w:rsidP="003A6D27">
          <w:pPr>
            <w:pStyle w:val="affff7"/>
            <w:jc w:val="right"/>
            <w:rPr>
              <w:i/>
            </w:rPr>
          </w:pPr>
          <w:sdt>
            <w:sdtPr>
              <w:rPr>
                <w:i/>
              </w:rPr>
              <w:alias w:val="Название"/>
              <w:tag w:val=""/>
              <w:id w:val="-1852629606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161BF0">
                <w:rPr>
                  <w:i/>
                </w:rPr>
                <w:t>Контроль систем безопасности</w:t>
              </w:r>
            </w:sdtContent>
          </w:sdt>
        </w:p>
      </w:tc>
    </w:tr>
  </w:tbl>
  <w:p w:rsidR="00161BF0" w:rsidRDefault="00161BF0" w:rsidP="003A6D2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5.75pt;height:14.25pt;visibility:visible;mso-wrap-style:square" o:bullet="t">
        <v:imagedata r:id="rId1" o:title=""/>
      </v:shape>
    </w:pict>
  </w:numPicBullet>
  <w:numPicBullet w:numPicBulletId="1">
    <w:pict>
      <v:shape id="_x0000_i1032" type="#_x0000_t75" style="width:15.75pt;height:14.25pt;visibility:visible;mso-wrap-style:square" o:bullet="t">
        <v:imagedata r:id="rId2" o:title=""/>
      </v:shape>
    </w:pict>
  </w:numPicBullet>
  <w:numPicBullet w:numPicBulletId="2">
    <w:pict>
      <v:shape id="_x0000_i1033" type="#_x0000_t75" style="width:14.25pt;height:15pt;visibility:visible;mso-wrap-style:square" o:bullet="t">
        <v:imagedata r:id="rId3" o:title=""/>
      </v:shape>
    </w:pict>
  </w:numPicBullet>
  <w:numPicBullet w:numPicBulletId="3">
    <w:pict>
      <v:shape id="_x0000_i1034" type="#_x0000_t75" style="width:17.25pt;height:16.5pt;visibility:visible;mso-wrap-style:square" o:bullet="t">
        <v:imagedata r:id="rId4" o:title=""/>
      </v:shape>
    </w:pict>
  </w:numPicBullet>
  <w:numPicBullet w:numPicBulletId="4">
    <w:pict>
      <v:shape id="_x0000_i1035" type="#_x0000_t75" style="width:21pt;height:21.75pt;visibility:visible;mso-wrap-style:square" o:bullet="t">
        <v:imagedata r:id="rId5" o:title=""/>
      </v:shape>
    </w:pict>
  </w:numPicBullet>
  <w:abstractNum w:abstractNumId="0" w15:restartNumberingAfterBreak="0">
    <w:nsid w:val="FFFFFF7C"/>
    <w:multiLevelType w:val="singleLevel"/>
    <w:tmpl w:val="4AC6E6C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42223DE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530C1AC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3989A2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F8840D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304A0E6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D0F0FD4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FB"/>
    <w:multiLevelType w:val="multilevel"/>
    <w:tmpl w:val="AC386C9C"/>
    <w:lvl w:ilvl="0">
      <w:start w:val="1"/>
      <w:numFmt w:val="decimal"/>
      <w:lvlText w:val="%1"/>
      <w:lvlJc w:val="left"/>
      <w:pPr>
        <w:tabs>
          <w:tab w:val="num" w:pos="720"/>
        </w:tabs>
        <w:ind w:left="144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5140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720"/>
        </w:tabs>
        <w:ind w:left="3870" w:hanging="720"/>
      </w:pPr>
      <w:rPr>
        <w:rFonts w:hint="default"/>
      </w:rPr>
    </w:lvl>
    <w:lvl w:ilvl="4">
      <w:start w:val="1"/>
      <w:numFmt w:val="decimal"/>
      <w:pStyle w:val="51"/>
      <w:lvlText w:val="%1.%2.%3.%4.%5."/>
      <w:lvlJc w:val="left"/>
      <w:pPr>
        <w:tabs>
          <w:tab w:val="num" w:pos="720"/>
        </w:tabs>
        <w:ind w:left="4896" w:hanging="720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tabs>
          <w:tab w:val="num" w:pos="720"/>
        </w:tabs>
        <w:ind w:left="5040" w:hanging="720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tabs>
          <w:tab w:val="num" w:pos="720"/>
        </w:tabs>
        <w:ind w:left="5760" w:hanging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"/>
        </w:tabs>
        <w:ind w:left="6480" w:hanging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"/>
        </w:tabs>
        <w:ind w:left="7200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8" w15:restartNumberingAfterBreak="0">
    <w:nsid w:val="016769E9"/>
    <w:multiLevelType w:val="multilevel"/>
    <w:tmpl w:val="4B92AC56"/>
    <w:styleLink w:val="StyleOutlinenumbered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396"/>
      </w:pPr>
      <w:rPr>
        <w:rFonts w:hint="default"/>
        <w:sz w:val="24"/>
        <w:szCs w:val="24"/>
      </w:rPr>
    </w:lvl>
    <w:lvl w:ilvl="1">
      <w:start w:val="1"/>
      <w:numFmt w:val="russianLow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" w15:restartNumberingAfterBreak="0">
    <w:nsid w:val="0A88265C"/>
    <w:multiLevelType w:val="singleLevel"/>
    <w:tmpl w:val="2684F45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0C5F38D6"/>
    <w:multiLevelType w:val="hybridMultilevel"/>
    <w:tmpl w:val="0860931C"/>
    <w:lvl w:ilvl="0" w:tplc="CEF2CC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0D52D5"/>
    <w:multiLevelType w:val="hybridMultilevel"/>
    <w:tmpl w:val="FECC62C2"/>
    <w:lvl w:ilvl="0" w:tplc="CEF2CC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10364CF"/>
    <w:multiLevelType w:val="hybridMultilevel"/>
    <w:tmpl w:val="2288277E"/>
    <w:lvl w:ilvl="0" w:tplc="04090001">
      <w:start w:val="1"/>
      <w:numFmt w:val="bullet"/>
      <w:pStyle w:val="spisok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21A161A"/>
    <w:multiLevelType w:val="hybridMultilevel"/>
    <w:tmpl w:val="2518916C"/>
    <w:lvl w:ilvl="0" w:tplc="58669EB6">
      <w:start w:val="1"/>
      <w:numFmt w:val="bullet"/>
      <w:pStyle w:val="DocMARKlist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50877BF"/>
    <w:multiLevelType w:val="singleLevel"/>
    <w:tmpl w:val="F120D7C4"/>
    <w:lvl w:ilvl="0">
      <w:start w:val="1"/>
      <w:numFmt w:val="bullet"/>
      <w:pStyle w:val="BulletLis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6FB5A57"/>
    <w:multiLevelType w:val="multilevel"/>
    <w:tmpl w:val="06A2D2DC"/>
    <w:lvl w:ilvl="0">
      <w:start w:val="1"/>
      <w:numFmt w:val="bullet"/>
      <w:pStyle w:val="phBullet"/>
      <w:lvlText w:val=""/>
      <w:lvlJc w:val="left"/>
      <w:pPr>
        <w:tabs>
          <w:tab w:val="num" w:pos="1165"/>
        </w:tabs>
        <w:ind w:left="1170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311"/>
        </w:tabs>
        <w:ind w:left="131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031"/>
        </w:tabs>
        <w:ind w:left="203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751"/>
        </w:tabs>
        <w:ind w:left="275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471"/>
        </w:tabs>
        <w:ind w:left="347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191"/>
        </w:tabs>
        <w:ind w:left="419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911"/>
        </w:tabs>
        <w:ind w:left="491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631"/>
        </w:tabs>
        <w:ind w:left="563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351"/>
        </w:tabs>
        <w:ind w:left="6351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17402286"/>
    <w:multiLevelType w:val="hybridMultilevel"/>
    <w:tmpl w:val="33C0A3C0"/>
    <w:lvl w:ilvl="0" w:tplc="EA8ED2E4">
      <w:start w:val="1"/>
      <w:numFmt w:val="decimal"/>
      <w:pStyle w:val="B"/>
      <w:lvlText w:val="%1."/>
      <w:lvlJc w:val="left"/>
      <w:pPr>
        <w:ind w:left="1728" w:hanging="360"/>
      </w:pPr>
    </w:lvl>
    <w:lvl w:ilvl="1" w:tplc="04090019" w:tentative="1">
      <w:start w:val="1"/>
      <w:numFmt w:val="lowerLetter"/>
      <w:lvlText w:val="%2."/>
      <w:lvlJc w:val="left"/>
      <w:pPr>
        <w:ind w:left="2448" w:hanging="360"/>
      </w:pPr>
    </w:lvl>
    <w:lvl w:ilvl="2" w:tplc="0409001B" w:tentative="1">
      <w:start w:val="1"/>
      <w:numFmt w:val="lowerRoman"/>
      <w:lvlText w:val="%3."/>
      <w:lvlJc w:val="right"/>
      <w:pPr>
        <w:ind w:left="3168" w:hanging="180"/>
      </w:pPr>
    </w:lvl>
    <w:lvl w:ilvl="3" w:tplc="0409000F" w:tentative="1">
      <w:start w:val="1"/>
      <w:numFmt w:val="decimal"/>
      <w:lvlText w:val="%4."/>
      <w:lvlJc w:val="left"/>
      <w:pPr>
        <w:ind w:left="3888" w:hanging="360"/>
      </w:pPr>
    </w:lvl>
    <w:lvl w:ilvl="4" w:tplc="04090019" w:tentative="1">
      <w:start w:val="1"/>
      <w:numFmt w:val="lowerLetter"/>
      <w:lvlText w:val="%5."/>
      <w:lvlJc w:val="left"/>
      <w:pPr>
        <w:ind w:left="4608" w:hanging="360"/>
      </w:pPr>
    </w:lvl>
    <w:lvl w:ilvl="5" w:tplc="0409001B" w:tentative="1">
      <w:start w:val="1"/>
      <w:numFmt w:val="lowerRoman"/>
      <w:lvlText w:val="%6."/>
      <w:lvlJc w:val="right"/>
      <w:pPr>
        <w:ind w:left="5328" w:hanging="180"/>
      </w:pPr>
    </w:lvl>
    <w:lvl w:ilvl="6" w:tplc="0409000F" w:tentative="1">
      <w:start w:val="1"/>
      <w:numFmt w:val="decimal"/>
      <w:lvlText w:val="%7."/>
      <w:lvlJc w:val="left"/>
      <w:pPr>
        <w:ind w:left="6048" w:hanging="360"/>
      </w:pPr>
    </w:lvl>
    <w:lvl w:ilvl="7" w:tplc="04090019" w:tentative="1">
      <w:start w:val="1"/>
      <w:numFmt w:val="lowerLetter"/>
      <w:lvlText w:val="%8."/>
      <w:lvlJc w:val="left"/>
      <w:pPr>
        <w:ind w:left="6768" w:hanging="360"/>
      </w:pPr>
    </w:lvl>
    <w:lvl w:ilvl="8" w:tplc="0409001B" w:tentative="1">
      <w:start w:val="1"/>
      <w:numFmt w:val="lowerRoman"/>
      <w:lvlText w:val="%9."/>
      <w:lvlJc w:val="right"/>
      <w:pPr>
        <w:ind w:left="7488" w:hanging="180"/>
      </w:pPr>
    </w:lvl>
  </w:abstractNum>
  <w:abstractNum w:abstractNumId="17" w15:restartNumberingAfterBreak="0">
    <w:nsid w:val="1806576C"/>
    <w:multiLevelType w:val="multilevel"/>
    <w:tmpl w:val="C7269F12"/>
    <w:styleLink w:val="Style3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7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0" w:hanging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18" w15:restartNumberingAfterBreak="0">
    <w:nsid w:val="19337F65"/>
    <w:multiLevelType w:val="hybridMultilevel"/>
    <w:tmpl w:val="F6CA47E2"/>
    <w:lvl w:ilvl="0" w:tplc="95B843E0">
      <w:start w:val="1"/>
      <w:numFmt w:val="bullet"/>
      <w:pStyle w:val="BulList"/>
      <w:lvlText w:val="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61EE76C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EA2322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28A2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801F8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00C6F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1231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D23BC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88CFC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37412C"/>
    <w:multiLevelType w:val="hybridMultilevel"/>
    <w:tmpl w:val="28885574"/>
    <w:lvl w:ilvl="0" w:tplc="68A4DBB8">
      <w:start w:val="1"/>
      <w:numFmt w:val="bullet"/>
      <w:pStyle w:val="DocMarkList-2"/>
      <w:lvlText w:val="o"/>
      <w:lvlJc w:val="left"/>
      <w:pPr>
        <w:ind w:left="1287" w:hanging="360"/>
      </w:pPr>
      <w:rPr>
        <w:rFonts w:ascii="Courier New" w:hAnsi="Courier New" w:cs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1C732593"/>
    <w:multiLevelType w:val="multilevel"/>
    <w:tmpl w:val="FBC8C184"/>
    <w:lvl w:ilvl="0">
      <w:start w:val="1"/>
      <w:numFmt w:val="decimal"/>
      <w:pStyle w:val="a1"/>
      <w:lvlText w:val="%1."/>
      <w:lvlJc w:val="left"/>
      <w:pPr>
        <w:ind w:left="360" w:hanging="360"/>
      </w:pPr>
      <w:rPr>
        <w:rFonts w:ascii="Times New Roman" w:hAnsi="Times New Roman" w:hint="default"/>
        <w:b w:val="0"/>
        <w:sz w:val="24"/>
      </w:rPr>
    </w:lvl>
    <w:lvl w:ilvl="1">
      <w:start w:val="1"/>
      <w:numFmt w:val="decimal"/>
      <w:pStyle w:val="21"/>
      <w:lvlText w:val="%1.%2."/>
      <w:lvlJc w:val="left"/>
      <w:pPr>
        <w:ind w:left="792" w:hanging="432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D811B02"/>
    <w:multiLevelType w:val="hybridMultilevel"/>
    <w:tmpl w:val="DFF8CA32"/>
    <w:lvl w:ilvl="0" w:tplc="97BCAAFA">
      <w:start w:val="1"/>
      <w:numFmt w:val="decimal"/>
      <w:pStyle w:val="Docnumberprocess"/>
      <w:lvlText w:val="4.%1)"/>
      <w:lvlJc w:val="left"/>
      <w:pPr>
        <w:ind w:left="1287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1E7C3990"/>
    <w:multiLevelType w:val="hybridMultilevel"/>
    <w:tmpl w:val="1E78569A"/>
    <w:lvl w:ilvl="0" w:tplc="E0326A80">
      <w:start w:val="1"/>
      <w:numFmt w:val="bullet"/>
      <w:pStyle w:val="1"/>
      <w:lvlText w:val="▪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1FE95E11"/>
    <w:multiLevelType w:val="multilevel"/>
    <w:tmpl w:val="F1200C40"/>
    <w:styleLink w:val="10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24D53D73"/>
    <w:multiLevelType w:val="hybridMultilevel"/>
    <w:tmpl w:val="EC143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EF2CC3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5696847"/>
    <w:multiLevelType w:val="multilevel"/>
    <w:tmpl w:val="0419001F"/>
    <w:lvl w:ilvl="0">
      <w:start w:val="1"/>
      <w:numFmt w:val="decimal"/>
      <w:pStyle w:val="ListNumber111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26" w15:restartNumberingAfterBreak="0">
    <w:nsid w:val="27C0231C"/>
    <w:multiLevelType w:val="hybridMultilevel"/>
    <w:tmpl w:val="BA0E2970"/>
    <w:lvl w:ilvl="0" w:tplc="04090001">
      <w:start w:val="1"/>
      <w:numFmt w:val="decimal"/>
      <w:pStyle w:val="11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A886C3B"/>
    <w:multiLevelType w:val="hybridMultilevel"/>
    <w:tmpl w:val="CEE26194"/>
    <w:lvl w:ilvl="0" w:tplc="96AA6D94">
      <w:start w:val="1"/>
      <w:numFmt w:val="decimal"/>
      <w:pStyle w:val="a2"/>
      <w:lvlText w:val="%1."/>
      <w:lvlJc w:val="left"/>
      <w:pPr>
        <w:tabs>
          <w:tab w:val="num" w:pos="1170"/>
        </w:tabs>
        <w:ind w:left="117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90"/>
        </w:tabs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10"/>
        </w:tabs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30"/>
        </w:tabs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50"/>
        </w:tabs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70"/>
        </w:tabs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90"/>
        </w:tabs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10"/>
        </w:tabs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30"/>
        </w:tabs>
        <w:ind w:left="6930" w:hanging="180"/>
      </w:pPr>
    </w:lvl>
  </w:abstractNum>
  <w:abstractNum w:abstractNumId="28" w15:restartNumberingAfterBreak="0">
    <w:nsid w:val="2D2F2484"/>
    <w:multiLevelType w:val="hybridMultilevel"/>
    <w:tmpl w:val="860E4118"/>
    <w:lvl w:ilvl="0" w:tplc="B39E3C4C">
      <w:start w:val="1"/>
      <w:numFmt w:val="decimal"/>
      <w:pStyle w:val="Docnumberingtext"/>
      <w:lvlText w:val="%1)"/>
      <w:lvlJc w:val="left"/>
      <w:pPr>
        <w:ind w:left="1287" w:hanging="360"/>
      </w:pPr>
      <w:rPr>
        <w:rFonts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2D4454EA"/>
    <w:multiLevelType w:val="multilevel"/>
    <w:tmpl w:val="A5681AC0"/>
    <w:lvl w:ilvl="0">
      <w:start w:val="1"/>
      <w:numFmt w:val="bullet"/>
      <w:pStyle w:val="listBulleted"/>
      <w:lvlText w:val=""/>
      <w:lvlJc w:val="left"/>
      <w:pPr>
        <w:tabs>
          <w:tab w:val="num" w:pos="540"/>
        </w:tabs>
        <w:ind w:left="1044" w:hanging="504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872" w:hanging="432"/>
      </w:pPr>
      <w:rPr>
        <w:rFonts w:ascii="Symbol" w:hAnsi="Symbol" w:cs="Symbol" w:hint="default"/>
        <w:color w:val="auto"/>
        <w:sz w:val="16"/>
        <w:szCs w:val="16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3024" w:hanging="720"/>
      </w:pPr>
      <w:rPr>
        <w:rFonts w:ascii="Symbol" w:hAnsi="Symbol" w:cs="Symbol" w:hint="default"/>
        <w:color w:val="auto"/>
        <w:sz w:val="20"/>
        <w:szCs w:val="20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3888" w:hanging="792"/>
      </w:pPr>
      <w:rPr>
        <w:rFonts w:ascii="Symbol" w:hAnsi="Symbol" w:cs="Symbol"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4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61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68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5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8280" w:hanging="180"/>
      </w:pPr>
      <w:rPr>
        <w:rFonts w:hint="default"/>
      </w:rPr>
    </w:lvl>
  </w:abstractNum>
  <w:abstractNum w:abstractNumId="30" w15:restartNumberingAfterBreak="0">
    <w:nsid w:val="2F731060"/>
    <w:multiLevelType w:val="multilevel"/>
    <w:tmpl w:val="982C782C"/>
    <w:styleLink w:val="ListBulleted0"/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80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38374AD1"/>
    <w:multiLevelType w:val="hybridMultilevel"/>
    <w:tmpl w:val="A8962660"/>
    <w:lvl w:ilvl="0" w:tplc="04090011">
      <w:start w:val="1"/>
      <w:numFmt w:val="bullet"/>
      <w:pStyle w:val="3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8CD3CFC"/>
    <w:multiLevelType w:val="hybridMultilevel"/>
    <w:tmpl w:val="00AADC86"/>
    <w:lvl w:ilvl="0" w:tplc="BCE8C8C6">
      <w:start w:val="1"/>
      <w:numFmt w:val="bullet"/>
      <w:pStyle w:val="22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3A4C26D1"/>
    <w:multiLevelType w:val="multilevel"/>
    <w:tmpl w:val="0B808D06"/>
    <w:lvl w:ilvl="0">
      <w:start w:val="1"/>
      <w:numFmt w:val="decimal"/>
      <w:pStyle w:val="listNumberred"/>
      <w:lvlText w:val="%1)"/>
      <w:lvlJc w:val="left"/>
      <w:pPr>
        <w:tabs>
          <w:tab w:val="num" w:pos="1170"/>
        </w:tabs>
        <w:ind w:left="10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>
      <w:start w:val="1"/>
      <w:numFmt w:val="russianLower"/>
      <w:lvlText w:val="%2)"/>
      <w:lvlJc w:val="left"/>
      <w:pPr>
        <w:tabs>
          <w:tab w:val="num" w:pos="1440"/>
        </w:tabs>
        <w:ind w:left="1800" w:hanging="360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2160"/>
        </w:tabs>
        <w:ind w:left="252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hint="default"/>
      </w:rPr>
    </w:lvl>
  </w:abstractNum>
  <w:abstractNum w:abstractNumId="34" w15:restartNumberingAfterBreak="0">
    <w:nsid w:val="3AEE086C"/>
    <w:multiLevelType w:val="hybridMultilevel"/>
    <w:tmpl w:val="AE9E7A24"/>
    <w:lvl w:ilvl="0" w:tplc="49F22CD6">
      <w:start w:val="1"/>
      <w:numFmt w:val="bullet"/>
      <w:pStyle w:val="a3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5" w15:restartNumberingAfterBreak="0">
    <w:nsid w:val="3BB26C5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6" w15:restartNumberingAfterBreak="0">
    <w:nsid w:val="3C5A0EF0"/>
    <w:multiLevelType w:val="hybridMultilevel"/>
    <w:tmpl w:val="811A3ECC"/>
    <w:lvl w:ilvl="0" w:tplc="C50CF550">
      <w:start w:val="1"/>
      <w:numFmt w:val="bullet"/>
      <w:pStyle w:val="a4"/>
      <w:lvlText w:val="o"/>
      <w:lvlJc w:val="left"/>
      <w:pPr>
        <w:tabs>
          <w:tab w:val="num" w:pos="-1500"/>
        </w:tabs>
        <w:ind w:left="360" w:firstLine="792"/>
      </w:pPr>
      <w:rPr>
        <w:rFonts w:ascii="Courier New" w:hAnsi="Courier New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4342705D"/>
    <w:multiLevelType w:val="multilevel"/>
    <w:tmpl w:val="C51A285A"/>
    <w:lvl w:ilvl="0">
      <w:start w:val="1"/>
      <w:numFmt w:val="decimal"/>
      <w:pStyle w:val="StyleHeading1TimesNewRomanJustified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pStyle w:val="StyleHeading3TimesNewRomanJustified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ascii="Arial" w:hAnsi="Arial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u w:val="none"/>
        <w:effect w:val="none"/>
        <w:bdr w:val="none" w:sz="0" w:space="0" w:color="auto"/>
        <w:shd w:val="clear" w:color="auto" w:fill="auto"/>
        <w:em w:val="none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38" w15:restartNumberingAfterBreak="0">
    <w:nsid w:val="4C5E6F82"/>
    <w:multiLevelType w:val="multilevel"/>
    <w:tmpl w:val="5FB63190"/>
    <w:styleLink w:val="Style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 w15:restartNumberingAfterBreak="0">
    <w:nsid w:val="4CCF680A"/>
    <w:multiLevelType w:val="multilevel"/>
    <w:tmpl w:val="56AEAE7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>
      <w:start w:val="1"/>
      <w:numFmt w:val="decimal"/>
      <w:pStyle w:val="a5"/>
      <w:lvlText w:val="%2.1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lvlText w:val="%3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1.1.1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40" w15:restartNumberingAfterBreak="0">
    <w:nsid w:val="4CF34E37"/>
    <w:multiLevelType w:val="hybridMultilevel"/>
    <w:tmpl w:val="F03A6926"/>
    <w:lvl w:ilvl="0" w:tplc="59B87DAC">
      <w:start w:val="1"/>
      <w:numFmt w:val="bullet"/>
      <w:pStyle w:val="12"/>
      <w:lvlText w:val="─"/>
      <w:lvlJc w:val="left"/>
      <w:pPr>
        <w:tabs>
          <w:tab w:val="num" w:pos="1247"/>
        </w:tabs>
        <w:ind w:left="1247" w:hanging="396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C5BA1640">
      <w:start w:val="1"/>
      <w:numFmt w:val="decimal"/>
      <w:lvlText w:val="%2."/>
      <w:lvlJc w:val="left"/>
      <w:pPr>
        <w:tabs>
          <w:tab w:val="num" w:pos="2574"/>
        </w:tabs>
        <w:ind w:left="2574" w:hanging="360"/>
      </w:pPr>
    </w:lvl>
    <w:lvl w:ilvl="2" w:tplc="053C067C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6CCFA54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153C07F0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BF582B04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7EB8D782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1AAA72E0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86A61ABE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41" w15:restartNumberingAfterBreak="0">
    <w:nsid w:val="50157466"/>
    <w:multiLevelType w:val="multilevel"/>
    <w:tmpl w:val="04090023"/>
    <w:styleLink w:val="a6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42" w15:restartNumberingAfterBreak="0">
    <w:nsid w:val="54673D27"/>
    <w:multiLevelType w:val="hybridMultilevel"/>
    <w:tmpl w:val="19204190"/>
    <w:lvl w:ilvl="0" w:tplc="FBE414CA">
      <w:start w:val="1"/>
      <w:numFmt w:val="bullet"/>
      <w:pStyle w:val="a7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5545020A"/>
    <w:multiLevelType w:val="hybridMultilevel"/>
    <w:tmpl w:val="FA121218"/>
    <w:lvl w:ilvl="0" w:tplc="61A68CCE">
      <w:start w:val="1"/>
      <w:numFmt w:val="bullet"/>
      <w:pStyle w:val="1113"/>
      <w:suff w:val="space"/>
      <w:lvlText w:val="–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4" w15:restartNumberingAfterBreak="0">
    <w:nsid w:val="589B0CE3"/>
    <w:multiLevelType w:val="multilevel"/>
    <w:tmpl w:val="102243E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pStyle w:val="DocNum11Title"/>
      <w:lvlText w:val="3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5" w15:restartNumberingAfterBreak="0">
    <w:nsid w:val="5B923766"/>
    <w:multiLevelType w:val="multilevel"/>
    <w:tmpl w:val="B81A71AA"/>
    <w:lvl w:ilvl="0">
      <w:start w:val="1"/>
      <w:numFmt w:val="decimal"/>
      <w:pStyle w:val="a8"/>
      <w:lvlText w:val="%1."/>
      <w:lvlJc w:val="left"/>
      <w:pPr>
        <w:ind w:left="1368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6" w15:restartNumberingAfterBreak="0">
    <w:nsid w:val="5BA463C8"/>
    <w:multiLevelType w:val="multilevel"/>
    <w:tmpl w:val="71C4E404"/>
    <w:lvl w:ilvl="0">
      <w:start w:val="4"/>
      <w:numFmt w:val="decimal"/>
      <w:pStyle w:val="tt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1146"/>
        </w:tabs>
        <w:ind w:left="786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998"/>
        </w:tabs>
        <w:ind w:left="1998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3210"/>
        </w:tabs>
        <w:ind w:left="321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4422"/>
        </w:tabs>
        <w:ind w:left="4422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5208"/>
        </w:tabs>
        <w:ind w:left="5208" w:hanging="1800"/>
      </w:pPr>
    </w:lvl>
  </w:abstractNum>
  <w:abstractNum w:abstractNumId="47" w15:restartNumberingAfterBreak="0">
    <w:nsid w:val="5CC5326F"/>
    <w:multiLevelType w:val="multilevel"/>
    <w:tmpl w:val="CEDEB86C"/>
    <w:styleLink w:val="a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8" w15:restartNumberingAfterBreak="0">
    <w:nsid w:val="61831D59"/>
    <w:multiLevelType w:val="hybridMultilevel"/>
    <w:tmpl w:val="C3809EFC"/>
    <w:lvl w:ilvl="0" w:tplc="B9523802">
      <w:start w:val="1"/>
      <w:numFmt w:val="bullet"/>
      <w:pStyle w:val="aa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30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2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4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6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8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0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2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41" w:hanging="360"/>
      </w:pPr>
      <w:rPr>
        <w:rFonts w:ascii="Wingdings" w:hAnsi="Wingdings" w:hint="default"/>
      </w:rPr>
    </w:lvl>
  </w:abstractNum>
  <w:abstractNum w:abstractNumId="49" w15:restartNumberingAfterBreak="0">
    <w:nsid w:val="61996670"/>
    <w:multiLevelType w:val="hybridMultilevel"/>
    <w:tmpl w:val="597A3720"/>
    <w:lvl w:ilvl="0" w:tplc="C2A48494">
      <w:start w:val="1"/>
      <w:numFmt w:val="decimal"/>
      <w:pStyle w:val="ab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62772E9B"/>
    <w:multiLevelType w:val="hybridMultilevel"/>
    <w:tmpl w:val="A90832C6"/>
    <w:lvl w:ilvl="0" w:tplc="A8F8DF36">
      <w:start w:val="1"/>
      <w:numFmt w:val="decimal"/>
      <w:pStyle w:val="ac"/>
      <w:lvlText w:val="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652F06DD"/>
    <w:multiLevelType w:val="hybridMultilevel"/>
    <w:tmpl w:val="4F642166"/>
    <w:lvl w:ilvl="0" w:tplc="362473D4">
      <w:start w:val="3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color w:val="0000FF"/>
        <w:sz w:val="20"/>
        <w:u w:val="single"/>
      </w:rPr>
    </w:lvl>
    <w:lvl w:ilvl="1" w:tplc="87C4FF2A">
      <w:start w:val="1"/>
      <w:numFmt w:val="decimal"/>
      <w:pStyle w:val="DocNumTitle"/>
      <w:lvlText w:val="%2"/>
      <w:lvlJc w:val="left"/>
      <w:pPr>
        <w:ind w:left="360" w:hanging="360"/>
      </w:pPr>
      <w:rPr>
        <w:rFonts w:ascii="Times New Roman" w:hAnsi="Times New Roman" w:cs="Times New Roman" w:hint="default"/>
        <w:sz w:val="32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6A803E9"/>
    <w:multiLevelType w:val="hybridMultilevel"/>
    <w:tmpl w:val="6F72ECBE"/>
    <w:lvl w:ilvl="0" w:tplc="D01C7AB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6050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48F4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D0B3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26F5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EE6B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CAEC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D2B8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7ABA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3" w15:restartNumberingAfterBreak="0">
    <w:nsid w:val="6C100153"/>
    <w:multiLevelType w:val="hybridMultilevel"/>
    <w:tmpl w:val="9E860A76"/>
    <w:lvl w:ilvl="0" w:tplc="449EBA04">
      <w:start w:val="1"/>
      <w:numFmt w:val="bullet"/>
      <w:pStyle w:val="13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4" w15:restartNumberingAfterBreak="0">
    <w:nsid w:val="6C542DE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5" w15:restartNumberingAfterBreak="0">
    <w:nsid w:val="6D2E4B0F"/>
    <w:multiLevelType w:val="multilevel"/>
    <w:tmpl w:val="9C0AC5DA"/>
    <w:lvl w:ilvl="0">
      <w:start w:val="1"/>
      <w:numFmt w:val="decimal"/>
      <w:pStyle w:val="14"/>
      <w:lvlText w:val="%1"/>
      <w:lvlJc w:val="left"/>
      <w:pPr>
        <w:ind w:left="360" w:hanging="360"/>
      </w:pPr>
      <w:rPr>
        <w:rFonts w:ascii="Times New Roman" w:hAnsi="Times New Roman" w:hint="default"/>
        <w:b/>
        <w:i w:val="0"/>
        <w:color w:val="auto"/>
        <w:sz w:val="28"/>
      </w:rPr>
    </w:lvl>
    <w:lvl w:ilvl="1">
      <w:start w:val="1"/>
      <w:numFmt w:val="decimal"/>
      <w:pStyle w:val="23"/>
      <w:lvlText w:val="%1.%2"/>
      <w:lvlJc w:val="left"/>
      <w:pPr>
        <w:ind w:left="720" w:hanging="360"/>
      </w:pPr>
      <w:rPr>
        <w:rFonts w:ascii="Times New Roman" w:hAnsi="Times New Roman" w:hint="default"/>
        <w:b/>
        <w:i w:val="0"/>
        <w:color w:val="auto"/>
        <w:sz w:val="26"/>
      </w:rPr>
    </w:lvl>
    <w:lvl w:ilvl="2">
      <w:start w:val="1"/>
      <w:numFmt w:val="decimal"/>
      <w:pStyle w:val="31"/>
      <w:lvlText w:val="%1.%2.%3"/>
      <w:lvlJc w:val="left"/>
      <w:pPr>
        <w:ind w:left="10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41"/>
      <w:lvlText w:val="%1.%2.%3.%4"/>
      <w:lvlJc w:val="left"/>
      <w:pPr>
        <w:ind w:left="1440" w:hanging="360"/>
      </w:pPr>
      <w:rPr>
        <w:rFonts w:ascii="Times New Roman" w:hAnsi="Times New Roman" w:hint="default"/>
        <w:b w:val="0"/>
        <w:i/>
        <w:color w:val="auto"/>
        <w:sz w:val="26"/>
        <w:u w:val="none"/>
      </w:rPr>
    </w:lvl>
    <w:lvl w:ilvl="4">
      <w:start w:val="1"/>
      <w:numFmt w:val="decimal"/>
      <w:pStyle w:val="52"/>
      <w:lvlText w:val="%1.%2.%3.%4.%5"/>
      <w:lvlJc w:val="left"/>
      <w:pPr>
        <w:ind w:left="1800" w:hanging="360"/>
      </w:pPr>
      <w:rPr>
        <w:rFonts w:ascii="Times New Roman" w:hAnsi="Times New Roman" w:hint="default"/>
        <w:b w:val="0"/>
        <w:i/>
        <w:color w:val="auto"/>
        <w:sz w:val="26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6" w15:restartNumberingAfterBreak="0">
    <w:nsid w:val="6DB2106C"/>
    <w:multiLevelType w:val="hybridMultilevel"/>
    <w:tmpl w:val="33026470"/>
    <w:lvl w:ilvl="0" w:tplc="04090001">
      <w:start w:val="1"/>
      <w:numFmt w:val="bullet"/>
      <w:pStyle w:val="42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57" w15:restartNumberingAfterBreak="0">
    <w:nsid w:val="6F067D3C"/>
    <w:multiLevelType w:val="hybridMultilevel"/>
    <w:tmpl w:val="3CC6E3F4"/>
    <w:lvl w:ilvl="0" w:tplc="0419000F">
      <w:start w:val="1"/>
      <w:numFmt w:val="bullet"/>
      <w:pStyle w:val="ad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7C934ED"/>
    <w:multiLevelType w:val="multilevel"/>
    <w:tmpl w:val="D8C0CA9A"/>
    <w:styleLink w:val="Style1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BF53366"/>
    <w:multiLevelType w:val="hybridMultilevel"/>
    <w:tmpl w:val="013255CA"/>
    <w:lvl w:ilvl="0" w:tplc="CEF2CC3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0" w15:restartNumberingAfterBreak="0">
    <w:nsid w:val="7E957F7B"/>
    <w:multiLevelType w:val="hybridMultilevel"/>
    <w:tmpl w:val="2D58126C"/>
    <w:lvl w:ilvl="0" w:tplc="230AA0F4">
      <w:start w:val="1"/>
      <w:numFmt w:val="bullet"/>
      <w:pStyle w:val="ae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8"/>
  </w:num>
  <w:num w:numId="2">
    <w:abstractNumId w:val="36"/>
  </w:num>
  <w:num w:numId="3">
    <w:abstractNumId w:val="6"/>
  </w:num>
  <w:num w:numId="4">
    <w:abstractNumId w:val="31"/>
  </w:num>
  <w:num w:numId="5">
    <w:abstractNumId w:val="56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54"/>
  </w:num>
  <w:num w:numId="12">
    <w:abstractNumId w:val="35"/>
  </w:num>
  <w:num w:numId="13">
    <w:abstractNumId w:val="41"/>
  </w:num>
  <w:num w:numId="14">
    <w:abstractNumId w:val="14"/>
  </w:num>
  <w:num w:numId="15">
    <w:abstractNumId w:val="9"/>
  </w:num>
  <w:num w:numId="16">
    <w:abstractNumId w:val="12"/>
  </w:num>
  <w:num w:numId="17">
    <w:abstractNumId w:val="18"/>
  </w:num>
  <w:num w:numId="18">
    <w:abstractNumId w:val="58"/>
  </w:num>
  <w:num w:numId="19">
    <w:abstractNumId w:val="38"/>
  </w:num>
  <w:num w:numId="20">
    <w:abstractNumId w:val="37"/>
  </w:num>
  <w:num w:numId="21">
    <w:abstractNumId w:val="17"/>
  </w:num>
  <w:num w:numId="22">
    <w:abstractNumId w:val="26"/>
  </w:num>
  <w:num w:numId="23">
    <w:abstractNumId w:val="33"/>
  </w:num>
  <w:num w:numId="24">
    <w:abstractNumId w:val="42"/>
  </w:num>
  <w:num w:numId="25">
    <w:abstractNumId w:val="43"/>
  </w:num>
  <w:num w:numId="26">
    <w:abstractNumId w:val="23"/>
  </w:num>
  <w:num w:numId="27">
    <w:abstractNumId w:val="57"/>
  </w:num>
  <w:num w:numId="28">
    <w:abstractNumId w:val="40"/>
  </w:num>
  <w:num w:numId="29">
    <w:abstractNumId w:val="53"/>
  </w:num>
  <w:num w:numId="30">
    <w:abstractNumId w:val="51"/>
  </w:num>
  <w:num w:numId="31">
    <w:abstractNumId w:val="44"/>
  </w:num>
  <w:num w:numId="32">
    <w:abstractNumId w:val="39"/>
  </w:num>
  <w:num w:numId="33">
    <w:abstractNumId w:val="20"/>
  </w:num>
  <w:num w:numId="34">
    <w:abstractNumId w:val="5"/>
  </w:num>
  <w:num w:numId="35">
    <w:abstractNumId w:val="15"/>
  </w:num>
  <w:num w:numId="36">
    <w:abstractNumId w:val="8"/>
  </w:num>
  <w:num w:numId="37">
    <w:abstractNumId w:val="29"/>
  </w:num>
  <w:num w:numId="38">
    <w:abstractNumId w:val="60"/>
  </w:num>
  <w:num w:numId="39">
    <w:abstractNumId w:val="30"/>
  </w:num>
  <w:num w:numId="4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7"/>
  </w:num>
  <w:num w:numId="42">
    <w:abstractNumId w:val="22"/>
  </w:num>
  <w:num w:numId="43">
    <w:abstractNumId w:val="32"/>
  </w:num>
  <w:num w:numId="44">
    <w:abstractNumId w:val="4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7"/>
  </w:num>
  <w:num w:numId="46">
    <w:abstractNumId w:val="45"/>
  </w:num>
  <w:num w:numId="47">
    <w:abstractNumId w:val="7"/>
  </w:num>
  <w:num w:numId="48">
    <w:abstractNumId w:val="34"/>
  </w:num>
  <w:num w:numId="49">
    <w:abstractNumId w:val="16"/>
  </w:num>
  <w:num w:numId="50">
    <w:abstractNumId w:val="49"/>
  </w:num>
  <w:num w:numId="51">
    <w:abstractNumId w:val="50"/>
  </w:num>
  <w:num w:numId="52">
    <w:abstractNumId w:val="55"/>
  </w:num>
  <w:num w:numId="53">
    <w:abstractNumId w:val="19"/>
  </w:num>
  <w:num w:numId="54">
    <w:abstractNumId w:val="48"/>
  </w:num>
  <w:num w:numId="55">
    <w:abstractNumId w:val="21"/>
  </w:num>
  <w:num w:numId="56">
    <w:abstractNumId w:val="59"/>
  </w:num>
  <w:num w:numId="57">
    <w:abstractNumId w:val="13"/>
  </w:num>
  <w:num w:numId="58">
    <w:abstractNumId w:val="10"/>
  </w:num>
  <w:num w:numId="59">
    <w:abstractNumId w:val="24"/>
  </w:num>
  <w:num w:numId="60">
    <w:abstractNumId w:val="11"/>
  </w:num>
  <w:num w:numId="61">
    <w:abstractNumId w:val="52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EC7"/>
    <w:rsid w:val="00001CDC"/>
    <w:rsid w:val="00001F44"/>
    <w:rsid w:val="00006F65"/>
    <w:rsid w:val="000077BC"/>
    <w:rsid w:val="00007F48"/>
    <w:rsid w:val="00012AA9"/>
    <w:rsid w:val="00017ED2"/>
    <w:rsid w:val="00017F61"/>
    <w:rsid w:val="00021528"/>
    <w:rsid w:val="0002170F"/>
    <w:rsid w:val="0002331F"/>
    <w:rsid w:val="000310EC"/>
    <w:rsid w:val="00040F67"/>
    <w:rsid w:val="00043379"/>
    <w:rsid w:val="00044AF5"/>
    <w:rsid w:val="000451AE"/>
    <w:rsid w:val="000572CD"/>
    <w:rsid w:val="00060198"/>
    <w:rsid w:val="000620C1"/>
    <w:rsid w:val="00063952"/>
    <w:rsid w:val="00065543"/>
    <w:rsid w:val="0006675A"/>
    <w:rsid w:val="0007110F"/>
    <w:rsid w:val="00071578"/>
    <w:rsid w:val="000716EF"/>
    <w:rsid w:val="0007375C"/>
    <w:rsid w:val="00074E52"/>
    <w:rsid w:val="00076EEB"/>
    <w:rsid w:val="00077648"/>
    <w:rsid w:val="0008006C"/>
    <w:rsid w:val="0008404A"/>
    <w:rsid w:val="0008583D"/>
    <w:rsid w:val="00087E5D"/>
    <w:rsid w:val="00093E6F"/>
    <w:rsid w:val="000A009E"/>
    <w:rsid w:val="000A01A1"/>
    <w:rsid w:val="000A1D8C"/>
    <w:rsid w:val="000A250A"/>
    <w:rsid w:val="000A3279"/>
    <w:rsid w:val="000A3564"/>
    <w:rsid w:val="000A35F5"/>
    <w:rsid w:val="000A3A32"/>
    <w:rsid w:val="000A6489"/>
    <w:rsid w:val="000A6EE3"/>
    <w:rsid w:val="000B773B"/>
    <w:rsid w:val="000C2943"/>
    <w:rsid w:val="000C303D"/>
    <w:rsid w:val="000C4040"/>
    <w:rsid w:val="000C57CE"/>
    <w:rsid w:val="000C5C8C"/>
    <w:rsid w:val="000C622F"/>
    <w:rsid w:val="000D0B17"/>
    <w:rsid w:val="000D118C"/>
    <w:rsid w:val="000D1F86"/>
    <w:rsid w:val="000D3A40"/>
    <w:rsid w:val="000D6A93"/>
    <w:rsid w:val="000D6D36"/>
    <w:rsid w:val="000D76EF"/>
    <w:rsid w:val="000D7D37"/>
    <w:rsid w:val="000E2B73"/>
    <w:rsid w:val="000E2F69"/>
    <w:rsid w:val="000E3389"/>
    <w:rsid w:val="000E44B2"/>
    <w:rsid w:val="000E770C"/>
    <w:rsid w:val="000F0EBD"/>
    <w:rsid w:val="000F1E61"/>
    <w:rsid w:val="000F1FE7"/>
    <w:rsid w:val="000F23D8"/>
    <w:rsid w:val="000F3612"/>
    <w:rsid w:val="00102B66"/>
    <w:rsid w:val="00103A09"/>
    <w:rsid w:val="001104C6"/>
    <w:rsid w:val="001124D4"/>
    <w:rsid w:val="001143A8"/>
    <w:rsid w:val="001202A8"/>
    <w:rsid w:val="00120737"/>
    <w:rsid w:val="00124B9C"/>
    <w:rsid w:val="00127FE3"/>
    <w:rsid w:val="001309C5"/>
    <w:rsid w:val="00131336"/>
    <w:rsid w:val="00132075"/>
    <w:rsid w:val="00132737"/>
    <w:rsid w:val="0013380E"/>
    <w:rsid w:val="001341D0"/>
    <w:rsid w:val="00134239"/>
    <w:rsid w:val="001402A4"/>
    <w:rsid w:val="0014327D"/>
    <w:rsid w:val="001445BC"/>
    <w:rsid w:val="00161361"/>
    <w:rsid w:val="00161492"/>
    <w:rsid w:val="001618E3"/>
    <w:rsid w:val="00161BF0"/>
    <w:rsid w:val="00166D98"/>
    <w:rsid w:val="00167EE0"/>
    <w:rsid w:val="00171AD4"/>
    <w:rsid w:val="00172A74"/>
    <w:rsid w:val="00174354"/>
    <w:rsid w:val="0018027E"/>
    <w:rsid w:val="00190876"/>
    <w:rsid w:val="00191527"/>
    <w:rsid w:val="001926E3"/>
    <w:rsid w:val="001954D0"/>
    <w:rsid w:val="001A17DC"/>
    <w:rsid w:val="001A4025"/>
    <w:rsid w:val="001A5F78"/>
    <w:rsid w:val="001A6EB8"/>
    <w:rsid w:val="001A7E57"/>
    <w:rsid w:val="001B02FB"/>
    <w:rsid w:val="001B2260"/>
    <w:rsid w:val="001B2666"/>
    <w:rsid w:val="001B29FC"/>
    <w:rsid w:val="001B361D"/>
    <w:rsid w:val="001B54C3"/>
    <w:rsid w:val="001C0600"/>
    <w:rsid w:val="001C3E78"/>
    <w:rsid w:val="001C5665"/>
    <w:rsid w:val="001C6363"/>
    <w:rsid w:val="001C75DE"/>
    <w:rsid w:val="001D06C1"/>
    <w:rsid w:val="001D09CF"/>
    <w:rsid w:val="001D5183"/>
    <w:rsid w:val="001E2F98"/>
    <w:rsid w:val="001E4334"/>
    <w:rsid w:val="001E5B65"/>
    <w:rsid w:val="001E65F3"/>
    <w:rsid w:val="001E760B"/>
    <w:rsid w:val="001F1F20"/>
    <w:rsid w:val="00200984"/>
    <w:rsid w:val="00200DAC"/>
    <w:rsid w:val="00206D22"/>
    <w:rsid w:val="00207A92"/>
    <w:rsid w:val="00213D6A"/>
    <w:rsid w:val="00213D6F"/>
    <w:rsid w:val="0021476F"/>
    <w:rsid w:val="002216A2"/>
    <w:rsid w:val="00223F44"/>
    <w:rsid w:val="00224238"/>
    <w:rsid w:val="00224C26"/>
    <w:rsid w:val="00230BA2"/>
    <w:rsid w:val="00237C01"/>
    <w:rsid w:val="002501B6"/>
    <w:rsid w:val="0025159B"/>
    <w:rsid w:val="00252084"/>
    <w:rsid w:val="002576E8"/>
    <w:rsid w:val="002603ED"/>
    <w:rsid w:val="00262E2F"/>
    <w:rsid w:val="002670AE"/>
    <w:rsid w:val="00271B74"/>
    <w:rsid w:val="00275447"/>
    <w:rsid w:val="002856AB"/>
    <w:rsid w:val="00290880"/>
    <w:rsid w:val="00293545"/>
    <w:rsid w:val="00294315"/>
    <w:rsid w:val="0029510E"/>
    <w:rsid w:val="00295353"/>
    <w:rsid w:val="00296B9F"/>
    <w:rsid w:val="002A0A14"/>
    <w:rsid w:val="002A21B5"/>
    <w:rsid w:val="002A2F0A"/>
    <w:rsid w:val="002A2FAC"/>
    <w:rsid w:val="002A390F"/>
    <w:rsid w:val="002A3BC0"/>
    <w:rsid w:val="002A6C1B"/>
    <w:rsid w:val="002B1E0E"/>
    <w:rsid w:val="002B1E8E"/>
    <w:rsid w:val="002B2BE4"/>
    <w:rsid w:val="002B31C0"/>
    <w:rsid w:val="002B4F89"/>
    <w:rsid w:val="002B66F9"/>
    <w:rsid w:val="002C264A"/>
    <w:rsid w:val="002C5430"/>
    <w:rsid w:val="002C5EA8"/>
    <w:rsid w:val="002D553B"/>
    <w:rsid w:val="002D64A4"/>
    <w:rsid w:val="002D79C5"/>
    <w:rsid w:val="002E034E"/>
    <w:rsid w:val="002E1689"/>
    <w:rsid w:val="002E36DA"/>
    <w:rsid w:val="002E3A9A"/>
    <w:rsid w:val="002E65B9"/>
    <w:rsid w:val="00301B3B"/>
    <w:rsid w:val="003065D4"/>
    <w:rsid w:val="00310A48"/>
    <w:rsid w:val="0031162F"/>
    <w:rsid w:val="00311C03"/>
    <w:rsid w:val="003132D8"/>
    <w:rsid w:val="00314AB7"/>
    <w:rsid w:val="003249A3"/>
    <w:rsid w:val="00325EE8"/>
    <w:rsid w:val="0032680E"/>
    <w:rsid w:val="003269F2"/>
    <w:rsid w:val="00331056"/>
    <w:rsid w:val="0033330A"/>
    <w:rsid w:val="003334FC"/>
    <w:rsid w:val="003406D3"/>
    <w:rsid w:val="00340BDE"/>
    <w:rsid w:val="00341475"/>
    <w:rsid w:val="00346F26"/>
    <w:rsid w:val="003517EA"/>
    <w:rsid w:val="00352CC1"/>
    <w:rsid w:val="00353CB6"/>
    <w:rsid w:val="00372AAD"/>
    <w:rsid w:val="003762DD"/>
    <w:rsid w:val="003804F7"/>
    <w:rsid w:val="0038445A"/>
    <w:rsid w:val="00385DF9"/>
    <w:rsid w:val="00390936"/>
    <w:rsid w:val="00392645"/>
    <w:rsid w:val="00393B78"/>
    <w:rsid w:val="003942CA"/>
    <w:rsid w:val="00394BD8"/>
    <w:rsid w:val="00395150"/>
    <w:rsid w:val="0039691A"/>
    <w:rsid w:val="00396FA1"/>
    <w:rsid w:val="003A1534"/>
    <w:rsid w:val="003A16E1"/>
    <w:rsid w:val="003A17C1"/>
    <w:rsid w:val="003A1F75"/>
    <w:rsid w:val="003A68EB"/>
    <w:rsid w:val="003A6A67"/>
    <w:rsid w:val="003A6D27"/>
    <w:rsid w:val="003B2C90"/>
    <w:rsid w:val="003B338A"/>
    <w:rsid w:val="003B743B"/>
    <w:rsid w:val="003B7CD7"/>
    <w:rsid w:val="003C1A27"/>
    <w:rsid w:val="003C1B0F"/>
    <w:rsid w:val="003C1C74"/>
    <w:rsid w:val="003C4351"/>
    <w:rsid w:val="003C4852"/>
    <w:rsid w:val="003C6956"/>
    <w:rsid w:val="003C7E5A"/>
    <w:rsid w:val="003D1AAA"/>
    <w:rsid w:val="003D2D45"/>
    <w:rsid w:val="003D3FA7"/>
    <w:rsid w:val="003D4EF1"/>
    <w:rsid w:val="003E1F03"/>
    <w:rsid w:val="003E41A2"/>
    <w:rsid w:val="003F04DF"/>
    <w:rsid w:val="003F10FB"/>
    <w:rsid w:val="003F1DB1"/>
    <w:rsid w:val="003F4FAB"/>
    <w:rsid w:val="00404432"/>
    <w:rsid w:val="004048C5"/>
    <w:rsid w:val="004057E8"/>
    <w:rsid w:val="00411BE2"/>
    <w:rsid w:val="0041263A"/>
    <w:rsid w:val="00414616"/>
    <w:rsid w:val="00415D5D"/>
    <w:rsid w:val="00421872"/>
    <w:rsid w:val="004227ED"/>
    <w:rsid w:val="0042287F"/>
    <w:rsid w:val="004275B4"/>
    <w:rsid w:val="00436F7D"/>
    <w:rsid w:val="00437792"/>
    <w:rsid w:val="00442648"/>
    <w:rsid w:val="00446776"/>
    <w:rsid w:val="00446E6C"/>
    <w:rsid w:val="00453112"/>
    <w:rsid w:val="00455F78"/>
    <w:rsid w:val="00456678"/>
    <w:rsid w:val="00462CD7"/>
    <w:rsid w:val="00465C45"/>
    <w:rsid w:val="0046651C"/>
    <w:rsid w:val="004719F0"/>
    <w:rsid w:val="00476837"/>
    <w:rsid w:val="0048290C"/>
    <w:rsid w:val="00483743"/>
    <w:rsid w:val="00484527"/>
    <w:rsid w:val="0048501A"/>
    <w:rsid w:val="0048717F"/>
    <w:rsid w:val="00490268"/>
    <w:rsid w:val="00491D52"/>
    <w:rsid w:val="004956C2"/>
    <w:rsid w:val="00496F51"/>
    <w:rsid w:val="004A2034"/>
    <w:rsid w:val="004A2E3F"/>
    <w:rsid w:val="004B2232"/>
    <w:rsid w:val="004B2A60"/>
    <w:rsid w:val="004B4395"/>
    <w:rsid w:val="004B44D1"/>
    <w:rsid w:val="004B5A1C"/>
    <w:rsid w:val="004B66EE"/>
    <w:rsid w:val="004C3829"/>
    <w:rsid w:val="004D05BC"/>
    <w:rsid w:val="004D367C"/>
    <w:rsid w:val="004D4F8D"/>
    <w:rsid w:val="004D7034"/>
    <w:rsid w:val="004D7F81"/>
    <w:rsid w:val="004E1277"/>
    <w:rsid w:val="004F2DBB"/>
    <w:rsid w:val="004F7386"/>
    <w:rsid w:val="0050036F"/>
    <w:rsid w:val="00502C47"/>
    <w:rsid w:val="005044BA"/>
    <w:rsid w:val="00506550"/>
    <w:rsid w:val="00506F9E"/>
    <w:rsid w:val="0050756B"/>
    <w:rsid w:val="00511BE8"/>
    <w:rsid w:val="0051212B"/>
    <w:rsid w:val="00520B8D"/>
    <w:rsid w:val="00534C80"/>
    <w:rsid w:val="00535D3D"/>
    <w:rsid w:val="00536436"/>
    <w:rsid w:val="00537056"/>
    <w:rsid w:val="0053709B"/>
    <w:rsid w:val="00544BD0"/>
    <w:rsid w:val="005457BF"/>
    <w:rsid w:val="0054668A"/>
    <w:rsid w:val="00550286"/>
    <w:rsid w:val="00550DBF"/>
    <w:rsid w:val="00550E27"/>
    <w:rsid w:val="00551640"/>
    <w:rsid w:val="00554308"/>
    <w:rsid w:val="00556C37"/>
    <w:rsid w:val="00561581"/>
    <w:rsid w:val="00563782"/>
    <w:rsid w:val="0056505D"/>
    <w:rsid w:val="00566494"/>
    <w:rsid w:val="00566A0A"/>
    <w:rsid w:val="00567C8E"/>
    <w:rsid w:val="00571213"/>
    <w:rsid w:val="00571FE9"/>
    <w:rsid w:val="005742DB"/>
    <w:rsid w:val="0057526B"/>
    <w:rsid w:val="00575471"/>
    <w:rsid w:val="00575F55"/>
    <w:rsid w:val="0058001F"/>
    <w:rsid w:val="00582490"/>
    <w:rsid w:val="005844E4"/>
    <w:rsid w:val="0058460F"/>
    <w:rsid w:val="00586294"/>
    <w:rsid w:val="0058760B"/>
    <w:rsid w:val="00591904"/>
    <w:rsid w:val="00597619"/>
    <w:rsid w:val="005A23DE"/>
    <w:rsid w:val="005A386A"/>
    <w:rsid w:val="005A6DEE"/>
    <w:rsid w:val="005A7051"/>
    <w:rsid w:val="005A7C65"/>
    <w:rsid w:val="005B06F1"/>
    <w:rsid w:val="005B3DA1"/>
    <w:rsid w:val="005C49F4"/>
    <w:rsid w:val="005C6D4D"/>
    <w:rsid w:val="005D0715"/>
    <w:rsid w:val="005D16C5"/>
    <w:rsid w:val="005D2084"/>
    <w:rsid w:val="005D354B"/>
    <w:rsid w:val="005D3E9A"/>
    <w:rsid w:val="005D4253"/>
    <w:rsid w:val="005D464D"/>
    <w:rsid w:val="005F0CDA"/>
    <w:rsid w:val="005F2F8F"/>
    <w:rsid w:val="0060381C"/>
    <w:rsid w:val="006072A9"/>
    <w:rsid w:val="006079A0"/>
    <w:rsid w:val="006128A6"/>
    <w:rsid w:val="0061429C"/>
    <w:rsid w:val="00617232"/>
    <w:rsid w:val="006228FC"/>
    <w:rsid w:val="00622903"/>
    <w:rsid w:val="00625988"/>
    <w:rsid w:val="006305F3"/>
    <w:rsid w:val="00633502"/>
    <w:rsid w:val="00633C8B"/>
    <w:rsid w:val="006357BB"/>
    <w:rsid w:val="00635932"/>
    <w:rsid w:val="0064060A"/>
    <w:rsid w:val="00644676"/>
    <w:rsid w:val="0064643A"/>
    <w:rsid w:val="006465B6"/>
    <w:rsid w:val="00652001"/>
    <w:rsid w:val="00655215"/>
    <w:rsid w:val="0065528A"/>
    <w:rsid w:val="006575A4"/>
    <w:rsid w:val="00660A21"/>
    <w:rsid w:val="00666EC2"/>
    <w:rsid w:val="00667437"/>
    <w:rsid w:val="006676FE"/>
    <w:rsid w:val="0066772F"/>
    <w:rsid w:val="00670A22"/>
    <w:rsid w:val="00676507"/>
    <w:rsid w:val="00680CE7"/>
    <w:rsid w:val="00683A88"/>
    <w:rsid w:val="0068409D"/>
    <w:rsid w:val="00684A0A"/>
    <w:rsid w:val="006853D9"/>
    <w:rsid w:val="00685700"/>
    <w:rsid w:val="00685AEA"/>
    <w:rsid w:val="00687E08"/>
    <w:rsid w:val="00690CB3"/>
    <w:rsid w:val="006A23F4"/>
    <w:rsid w:val="006A3EA0"/>
    <w:rsid w:val="006A64E6"/>
    <w:rsid w:val="006B0807"/>
    <w:rsid w:val="006B086E"/>
    <w:rsid w:val="006B1C2F"/>
    <w:rsid w:val="006B2D6C"/>
    <w:rsid w:val="006C4096"/>
    <w:rsid w:val="006C6EF5"/>
    <w:rsid w:val="006C7508"/>
    <w:rsid w:val="006D391B"/>
    <w:rsid w:val="006D42E3"/>
    <w:rsid w:val="006E031B"/>
    <w:rsid w:val="006E2123"/>
    <w:rsid w:val="006E31D1"/>
    <w:rsid w:val="006E5BB6"/>
    <w:rsid w:val="006F68D9"/>
    <w:rsid w:val="006F7D4C"/>
    <w:rsid w:val="00701B10"/>
    <w:rsid w:val="00702D10"/>
    <w:rsid w:val="00703498"/>
    <w:rsid w:val="007066E1"/>
    <w:rsid w:val="0071016A"/>
    <w:rsid w:val="0071194A"/>
    <w:rsid w:val="0071651C"/>
    <w:rsid w:val="00716E18"/>
    <w:rsid w:val="007178A5"/>
    <w:rsid w:val="00717DF0"/>
    <w:rsid w:val="007234E1"/>
    <w:rsid w:val="0073006D"/>
    <w:rsid w:val="00731146"/>
    <w:rsid w:val="007319B5"/>
    <w:rsid w:val="00733849"/>
    <w:rsid w:val="00733AD3"/>
    <w:rsid w:val="007347C2"/>
    <w:rsid w:val="0073577F"/>
    <w:rsid w:val="0074257D"/>
    <w:rsid w:val="00747806"/>
    <w:rsid w:val="007543F1"/>
    <w:rsid w:val="007577C4"/>
    <w:rsid w:val="00761FBD"/>
    <w:rsid w:val="00761FD9"/>
    <w:rsid w:val="00765215"/>
    <w:rsid w:val="00766ED9"/>
    <w:rsid w:val="00770B00"/>
    <w:rsid w:val="0077158A"/>
    <w:rsid w:val="00771BF9"/>
    <w:rsid w:val="007725BA"/>
    <w:rsid w:val="007731D9"/>
    <w:rsid w:val="00773C17"/>
    <w:rsid w:val="00782F0A"/>
    <w:rsid w:val="00783A06"/>
    <w:rsid w:val="00784716"/>
    <w:rsid w:val="00784B91"/>
    <w:rsid w:val="0078576B"/>
    <w:rsid w:val="00790AE3"/>
    <w:rsid w:val="00790E23"/>
    <w:rsid w:val="00796D9F"/>
    <w:rsid w:val="007B0338"/>
    <w:rsid w:val="007B2D6C"/>
    <w:rsid w:val="007B571E"/>
    <w:rsid w:val="007B7156"/>
    <w:rsid w:val="007C0399"/>
    <w:rsid w:val="007C15A7"/>
    <w:rsid w:val="007C25EB"/>
    <w:rsid w:val="007C38A8"/>
    <w:rsid w:val="007C5E62"/>
    <w:rsid w:val="007C6A62"/>
    <w:rsid w:val="007C6EBB"/>
    <w:rsid w:val="007D023B"/>
    <w:rsid w:val="007D255F"/>
    <w:rsid w:val="007D39D1"/>
    <w:rsid w:val="007D6A8F"/>
    <w:rsid w:val="007E2E59"/>
    <w:rsid w:val="007E43BD"/>
    <w:rsid w:val="007E4A78"/>
    <w:rsid w:val="007F4CB9"/>
    <w:rsid w:val="007F6C5B"/>
    <w:rsid w:val="007F6CD2"/>
    <w:rsid w:val="00801EC7"/>
    <w:rsid w:val="008058D0"/>
    <w:rsid w:val="00805925"/>
    <w:rsid w:val="008067B3"/>
    <w:rsid w:val="00806842"/>
    <w:rsid w:val="00806BE3"/>
    <w:rsid w:val="00810F89"/>
    <w:rsid w:val="00814727"/>
    <w:rsid w:val="00814956"/>
    <w:rsid w:val="008247AF"/>
    <w:rsid w:val="0082534F"/>
    <w:rsid w:val="0082775A"/>
    <w:rsid w:val="00827857"/>
    <w:rsid w:val="00827B41"/>
    <w:rsid w:val="00834898"/>
    <w:rsid w:val="00834CA5"/>
    <w:rsid w:val="00834D17"/>
    <w:rsid w:val="00842A2E"/>
    <w:rsid w:val="008504E8"/>
    <w:rsid w:val="00853CD6"/>
    <w:rsid w:val="00855667"/>
    <w:rsid w:val="0086046E"/>
    <w:rsid w:val="00860C81"/>
    <w:rsid w:val="008620C8"/>
    <w:rsid w:val="008629C3"/>
    <w:rsid w:val="00862F0D"/>
    <w:rsid w:val="0086315F"/>
    <w:rsid w:val="008634B9"/>
    <w:rsid w:val="00864A86"/>
    <w:rsid w:val="008673CC"/>
    <w:rsid w:val="00867F7F"/>
    <w:rsid w:val="008755D7"/>
    <w:rsid w:val="008756C1"/>
    <w:rsid w:val="00877964"/>
    <w:rsid w:val="0088013E"/>
    <w:rsid w:val="008815F1"/>
    <w:rsid w:val="00884A78"/>
    <w:rsid w:val="00885AC8"/>
    <w:rsid w:val="00885C6D"/>
    <w:rsid w:val="008861BA"/>
    <w:rsid w:val="008900D4"/>
    <w:rsid w:val="0089407A"/>
    <w:rsid w:val="008960C3"/>
    <w:rsid w:val="00897F9E"/>
    <w:rsid w:val="008A1CC4"/>
    <w:rsid w:val="008A27AC"/>
    <w:rsid w:val="008A3A94"/>
    <w:rsid w:val="008A55DE"/>
    <w:rsid w:val="008A64E1"/>
    <w:rsid w:val="008A6EAB"/>
    <w:rsid w:val="008B675A"/>
    <w:rsid w:val="008B7CB2"/>
    <w:rsid w:val="008C08AB"/>
    <w:rsid w:val="008C17C8"/>
    <w:rsid w:val="008C4C11"/>
    <w:rsid w:val="008C4E02"/>
    <w:rsid w:val="008C5DAD"/>
    <w:rsid w:val="008C65B5"/>
    <w:rsid w:val="008C6C5B"/>
    <w:rsid w:val="008C7DE7"/>
    <w:rsid w:val="008D653C"/>
    <w:rsid w:val="008D7EE5"/>
    <w:rsid w:val="008E0619"/>
    <w:rsid w:val="008E1EFC"/>
    <w:rsid w:val="008E2D83"/>
    <w:rsid w:val="008E4358"/>
    <w:rsid w:val="008E58C3"/>
    <w:rsid w:val="008E5BAB"/>
    <w:rsid w:val="008E6A5A"/>
    <w:rsid w:val="008E741C"/>
    <w:rsid w:val="008E77FA"/>
    <w:rsid w:val="00901716"/>
    <w:rsid w:val="00906F36"/>
    <w:rsid w:val="00911432"/>
    <w:rsid w:val="009134D0"/>
    <w:rsid w:val="009136F7"/>
    <w:rsid w:val="00916EA2"/>
    <w:rsid w:val="009172D9"/>
    <w:rsid w:val="009264DC"/>
    <w:rsid w:val="0092673D"/>
    <w:rsid w:val="00926CBF"/>
    <w:rsid w:val="009303BF"/>
    <w:rsid w:val="00930E84"/>
    <w:rsid w:val="00933A03"/>
    <w:rsid w:val="009354BD"/>
    <w:rsid w:val="00936F83"/>
    <w:rsid w:val="00940043"/>
    <w:rsid w:val="009407F4"/>
    <w:rsid w:val="00942333"/>
    <w:rsid w:val="00943629"/>
    <w:rsid w:val="00944759"/>
    <w:rsid w:val="00945617"/>
    <w:rsid w:val="00945D0B"/>
    <w:rsid w:val="009506FF"/>
    <w:rsid w:val="00951591"/>
    <w:rsid w:val="009530D0"/>
    <w:rsid w:val="00953A53"/>
    <w:rsid w:val="00957CD9"/>
    <w:rsid w:val="00962F42"/>
    <w:rsid w:val="00964417"/>
    <w:rsid w:val="00965120"/>
    <w:rsid w:val="00971DCF"/>
    <w:rsid w:val="0097407E"/>
    <w:rsid w:val="00987B3A"/>
    <w:rsid w:val="009937AB"/>
    <w:rsid w:val="0099512D"/>
    <w:rsid w:val="009964B1"/>
    <w:rsid w:val="009A08F7"/>
    <w:rsid w:val="009A19C9"/>
    <w:rsid w:val="009A4644"/>
    <w:rsid w:val="009A6E32"/>
    <w:rsid w:val="009B18B1"/>
    <w:rsid w:val="009B320B"/>
    <w:rsid w:val="009B6180"/>
    <w:rsid w:val="009C085D"/>
    <w:rsid w:val="009C7033"/>
    <w:rsid w:val="009D7240"/>
    <w:rsid w:val="009E1C02"/>
    <w:rsid w:val="009E31E7"/>
    <w:rsid w:val="009F2AF7"/>
    <w:rsid w:val="009F2CDD"/>
    <w:rsid w:val="00A03A1C"/>
    <w:rsid w:val="00A04C66"/>
    <w:rsid w:val="00A060B1"/>
    <w:rsid w:val="00A10395"/>
    <w:rsid w:val="00A1120D"/>
    <w:rsid w:val="00A1307D"/>
    <w:rsid w:val="00A14F9F"/>
    <w:rsid w:val="00A1590E"/>
    <w:rsid w:val="00A171C9"/>
    <w:rsid w:val="00A2068A"/>
    <w:rsid w:val="00A21D2A"/>
    <w:rsid w:val="00A2242F"/>
    <w:rsid w:val="00A2336E"/>
    <w:rsid w:val="00A242B5"/>
    <w:rsid w:val="00A3035E"/>
    <w:rsid w:val="00A40E5C"/>
    <w:rsid w:val="00A417A3"/>
    <w:rsid w:val="00A4206E"/>
    <w:rsid w:val="00A45BDB"/>
    <w:rsid w:val="00A56CEB"/>
    <w:rsid w:val="00A61482"/>
    <w:rsid w:val="00A61D2A"/>
    <w:rsid w:val="00A63381"/>
    <w:rsid w:val="00A65A77"/>
    <w:rsid w:val="00A73E6E"/>
    <w:rsid w:val="00A8552A"/>
    <w:rsid w:val="00A863F0"/>
    <w:rsid w:val="00A92C1C"/>
    <w:rsid w:val="00A95D35"/>
    <w:rsid w:val="00AA2367"/>
    <w:rsid w:val="00AA41A8"/>
    <w:rsid w:val="00AB0181"/>
    <w:rsid w:val="00AB16BE"/>
    <w:rsid w:val="00AB2F95"/>
    <w:rsid w:val="00AB4A62"/>
    <w:rsid w:val="00AC03C7"/>
    <w:rsid w:val="00AC3CBF"/>
    <w:rsid w:val="00AC4984"/>
    <w:rsid w:val="00AC4BCE"/>
    <w:rsid w:val="00AC5EC3"/>
    <w:rsid w:val="00AC5EE8"/>
    <w:rsid w:val="00AC67A8"/>
    <w:rsid w:val="00AC7B86"/>
    <w:rsid w:val="00AC7D09"/>
    <w:rsid w:val="00AC7F22"/>
    <w:rsid w:val="00AD226C"/>
    <w:rsid w:val="00AD77B1"/>
    <w:rsid w:val="00AE5357"/>
    <w:rsid w:val="00AE54B2"/>
    <w:rsid w:val="00AF0AB5"/>
    <w:rsid w:val="00AF4BEC"/>
    <w:rsid w:val="00AF50DF"/>
    <w:rsid w:val="00B004AE"/>
    <w:rsid w:val="00B0101D"/>
    <w:rsid w:val="00B03360"/>
    <w:rsid w:val="00B03F78"/>
    <w:rsid w:val="00B048E9"/>
    <w:rsid w:val="00B0570E"/>
    <w:rsid w:val="00B058F7"/>
    <w:rsid w:val="00B07146"/>
    <w:rsid w:val="00B1344F"/>
    <w:rsid w:val="00B13DC7"/>
    <w:rsid w:val="00B13F39"/>
    <w:rsid w:val="00B23E67"/>
    <w:rsid w:val="00B244EE"/>
    <w:rsid w:val="00B259F8"/>
    <w:rsid w:val="00B27DF8"/>
    <w:rsid w:val="00B31D5F"/>
    <w:rsid w:val="00B3240E"/>
    <w:rsid w:val="00B32C88"/>
    <w:rsid w:val="00B359C2"/>
    <w:rsid w:val="00B37D79"/>
    <w:rsid w:val="00B43386"/>
    <w:rsid w:val="00B4533C"/>
    <w:rsid w:val="00B4704E"/>
    <w:rsid w:val="00B500D8"/>
    <w:rsid w:val="00B50602"/>
    <w:rsid w:val="00B5232E"/>
    <w:rsid w:val="00B52BA4"/>
    <w:rsid w:val="00B54E05"/>
    <w:rsid w:val="00B56AC4"/>
    <w:rsid w:val="00B61D28"/>
    <w:rsid w:val="00B643B2"/>
    <w:rsid w:val="00B65299"/>
    <w:rsid w:val="00B65705"/>
    <w:rsid w:val="00B66788"/>
    <w:rsid w:val="00B66CE2"/>
    <w:rsid w:val="00B66D07"/>
    <w:rsid w:val="00B7164A"/>
    <w:rsid w:val="00B71C27"/>
    <w:rsid w:val="00B7318F"/>
    <w:rsid w:val="00B76554"/>
    <w:rsid w:val="00B8116C"/>
    <w:rsid w:val="00B8138F"/>
    <w:rsid w:val="00B846C9"/>
    <w:rsid w:val="00B864F2"/>
    <w:rsid w:val="00B90D51"/>
    <w:rsid w:val="00B92DDE"/>
    <w:rsid w:val="00B9388A"/>
    <w:rsid w:val="00B96524"/>
    <w:rsid w:val="00BA008B"/>
    <w:rsid w:val="00BA30FD"/>
    <w:rsid w:val="00BA65D9"/>
    <w:rsid w:val="00BA6866"/>
    <w:rsid w:val="00BA6A2E"/>
    <w:rsid w:val="00BB116F"/>
    <w:rsid w:val="00BB3C04"/>
    <w:rsid w:val="00BB4009"/>
    <w:rsid w:val="00BB66E1"/>
    <w:rsid w:val="00BB6A9A"/>
    <w:rsid w:val="00BC23E3"/>
    <w:rsid w:val="00BC3295"/>
    <w:rsid w:val="00BC4761"/>
    <w:rsid w:val="00BC4E9F"/>
    <w:rsid w:val="00BC6A66"/>
    <w:rsid w:val="00BD29B6"/>
    <w:rsid w:val="00BE59F3"/>
    <w:rsid w:val="00BE6A95"/>
    <w:rsid w:val="00BF4132"/>
    <w:rsid w:val="00BF4405"/>
    <w:rsid w:val="00BF5A13"/>
    <w:rsid w:val="00BF7107"/>
    <w:rsid w:val="00C001AB"/>
    <w:rsid w:val="00C011E7"/>
    <w:rsid w:val="00C04105"/>
    <w:rsid w:val="00C05638"/>
    <w:rsid w:val="00C07EC6"/>
    <w:rsid w:val="00C10228"/>
    <w:rsid w:val="00C10B5A"/>
    <w:rsid w:val="00C1433E"/>
    <w:rsid w:val="00C20562"/>
    <w:rsid w:val="00C2445F"/>
    <w:rsid w:val="00C26322"/>
    <w:rsid w:val="00C26470"/>
    <w:rsid w:val="00C27648"/>
    <w:rsid w:val="00C30FC7"/>
    <w:rsid w:val="00C333B0"/>
    <w:rsid w:val="00C3485E"/>
    <w:rsid w:val="00C35796"/>
    <w:rsid w:val="00C37477"/>
    <w:rsid w:val="00C42127"/>
    <w:rsid w:val="00C471B1"/>
    <w:rsid w:val="00C47DE0"/>
    <w:rsid w:val="00C47E67"/>
    <w:rsid w:val="00C51A6C"/>
    <w:rsid w:val="00C5733D"/>
    <w:rsid w:val="00C63F30"/>
    <w:rsid w:val="00C67E29"/>
    <w:rsid w:val="00C7189F"/>
    <w:rsid w:val="00C72DE4"/>
    <w:rsid w:val="00C74DF0"/>
    <w:rsid w:val="00C76359"/>
    <w:rsid w:val="00C80AA1"/>
    <w:rsid w:val="00C9018C"/>
    <w:rsid w:val="00C902CF"/>
    <w:rsid w:val="00C932F5"/>
    <w:rsid w:val="00C933E7"/>
    <w:rsid w:val="00C93E77"/>
    <w:rsid w:val="00C93FA4"/>
    <w:rsid w:val="00C94D15"/>
    <w:rsid w:val="00C952F2"/>
    <w:rsid w:val="00CA3970"/>
    <w:rsid w:val="00CA7B97"/>
    <w:rsid w:val="00CB00B7"/>
    <w:rsid w:val="00CB5E68"/>
    <w:rsid w:val="00CB7DB8"/>
    <w:rsid w:val="00CC5B62"/>
    <w:rsid w:val="00CC7A48"/>
    <w:rsid w:val="00CD2C3F"/>
    <w:rsid w:val="00CD5AF4"/>
    <w:rsid w:val="00CD5F39"/>
    <w:rsid w:val="00CE3797"/>
    <w:rsid w:val="00CE3A18"/>
    <w:rsid w:val="00CE3A2C"/>
    <w:rsid w:val="00CE54AF"/>
    <w:rsid w:val="00CE569F"/>
    <w:rsid w:val="00CE676A"/>
    <w:rsid w:val="00CE72F4"/>
    <w:rsid w:val="00CF5DCD"/>
    <w:rsid w:val="00CF6AF9"/>
    <w:rsid w:val="00CF77D8"/>
    <w:rsid w:val="00D0002B"/>
    <w:rsid w:val="00D004E4"/>
    <w:rsid w:val="00D01295"/>
    <w:rsid w:val="00D03761"/>
    <w:rsid w:val="00D054BC"/>
    <w:rsid w:val="00D05F02"/>
    <w:rsid w:val="00D078FF"/>
    <w:rsid w:val="00D12D30"/>
    <w:rsid w:val="00D14A9D"/>
    <w:rsid w:val="00D17D17"/>
    <w:rsid w:val="00D203B0"/>
    <w:rsid w:val="00D213F9"/>
    <w:rsid w:val="00D22FB8"/>
    <w:rsid w:val="00D249F7"/>
    <w:rsid w:val="00D25B66"/>
    <w:rsid w:val="00D31792"/>
    <w:rsid w:val="00D31AD2"/>
    <w:rsid w:val="00D32EA7"/>
    <w:rsid w:val="00D33378"/>
    <w:rsid w:val="00D36B01"/>
    <w:rsid w:val="00D37093"/>
    <w:rsid w:val="00D41F28"/>
    <w:rsid w:val="00D55646"/>
    <w:rsid w:val="00D5566A"/>
    <w:rsid w:val="00D5622C"/>
    <w:rsid w:val="00D57E1D"/>
    <w:rsid w:val="00D616EA"/>
    <w:rsid w:val="00D621B7"/>
    <w:rsid w:val="00D65C0C"/>
    <w:rsid w:val="00D6691E"/>
    <w:rsid w:val="00D67B2C"/>
    <w:rsid w:val="00D742C7"/>
    <w:rsid w:val="00D748A4"/>
    <w:rsid w:val="00D75F28"/>
    <w:rsid w:val="00D7692F"/>
    <w:rsid w:val="00D76973"/>
    <w:rsid w:val="00D8550D"/>
    <w:rsid w:val="00D86982"/>
    <w:rsid w:val="00D91137"/>
    <w:rsid w:val="00D94019"/>
    <w:rsid w:val="00D9511D"/>
    <w:rsid w:val="00D95206"/>
    <w:rsid w:val="00D95DB4"/>
    <w:rsid w:val="00D96174"/>
    <w:rsid w:val="00DA0950"/>
    <w:rsid w:val="00DA1D40"/>
    <w:rsid w:val="00DB1ED5"/>
    <w:rsid w:val="00DB20D0"/>
    <w:rsid w:val="00DB20DC"/>
    <w:rsid w:val="00DB35AF"/>
    <w:rsid w:val="00DB432C"/>
    <w:rsid w:val="00DB53A7"/>
    <w:rsid w:val="00DC23C4"/>
    <w:rsid w:val="00DC5702"/>
    <w:rsid w:val="00DC7278"/>
    <w:rsid w:val="00DD11CA"/>
    <w:rsid w:val="00DD2D7E"/>
    <w:rsid w:val="00DD3CD5"/>
    <w:rsid w:val="00DD647A"/>
    <w:rsid w:val="00DD7B08"/>
    <w:rsid w:val="00DE08FE"/>
    <w:rsid w:val="00DE1221"/>
    <w:rsid w:val="00DE3E20"/>
    <w:rsid w:val="00DE480F"/>
    <w:rsid w:val="00DE4A12"/>
    <w:rsid w:val="00DF121C"/>
    <w:rsid w:val="00DF23AD"/>
    <w:rsid w:val="00DF64EC"/>
    <w:rsid w:val="00DF7A57"/>
    <w:rsid w:val="00DF7F3B"/>
    <w:rsid w:val="00E039E0"/>
    <w:rsid w:val="00E1050F"/>
    <w:rsid w:val="00E1388C"/>
    <w:rsid w:val="00E14ED1"/>
    <w:rsid w:val="00E15663"/>
    <w:rsid w:val="00E157D0"/>
    <w:rsid w:val="00E16E64"/>
    <w:rsid w:val="00E21B6E"/>
    <w:rsid w:val="00E222A7"/>
    <w:rsid w:val="00E25C44"/>
    <w:rsid w:val="00E37668"/>
    <w:rsid w:val="00E40690"/>
    <w:rsid w:val="00E436E2"/>
    <w:rsid w:val="00E455D9"/>
    <w:rsid w:val="00E5111E"/>
    <w:rsid w:val="00E54862"/>
    <w:rsid w:val="00E6010E"/>
    <w:rsid w:val="00E61ED1"/>
    <w:rsid w:val="00E62ED3"/>
    <w:rsid w:val="00E7228D"/>
    <w:rsid w:val="00E745D9"/>
    <w:rsid w:val="00E7499D"/>
    <w:rsid w:val="00E75CAC"/>
    <w:rsid w:val="00E80B33"/>
    <w:rsid w:val="00E83F18"/>
    <w:rsid w:val="00E85311"/>
    <w:rsid w:val="00E87E83"/>
    <w:rsid w:val="00E90753"/>
    <w:rsid w:val="00E92203"/>
    <w:rsid w:val="00E925EA"/>
    <w:rsid w:val="00E92C62"/>
    <w:rsid w:val="00E949FD"/>
    <w:rsid w:val="00E96FE2"/>
    <w:rsid w:val="00EA08C2"/>
    <w:rsid w:val="00EA0AA3"/>
    <w:rsid w:val="00EA149A"/>
    <w:rsid w:val="00EA632D"/>
    <w:rsid w:val="00EA6564"/>
    <w:rsid w:val="00EB2282"/>
    <w:rsid w:val="00EB612C"/>
    <w:rsid w:val="00EC0CB6"/>
    <w:rsid w:val="00EC6B1D"/>
    <w:rsid w:val="00ED2E88"/>
    <w:rsid w:val="00ED4AA1"/>
    <w:rsid w:val="00ED5B4B"/>
    <w:rsid w:val="00ED763C"/>
    <w:rsid w:val="00EE04C3"/>
    <w:rsid w:val="00EE1170"/>
    <w:rsid w:val="00EE515E"/>
    <w:rsid w:val="00EE7AEF"/>
    <w:rsid w:val="00EF2418"/>
    <w:rsid w:val="00EF35CA"/>
    <w:rsid w:val="00EF3FDA"/>
    <w:rsid w:val="00EF4D42"/>
    <w:rsid w:val="00EF78AA"/>
    <w:rsid w:val="00EF79EA"/>
    <w:rsid w:val="00F1000E"/>
    <w:rsid w:val="00F118C6"/>
    <w:rsid w:val="00F11F70"/>
    <w:rsid w:val="00F1340D"/>
    <w:rsid w:val="00F155BF"/>
    <w:rsid w:val="00F1620F"/>
    <w:rsid w:val="00F22701"/>
    <w:rsid w:val="00F23160"/>
    <w:rsid w:val="00F24512"/>
    <w:rsid w:val="00F246A4"/>
    <w:rsid w:val="00F25A34"/>
    <w:rsid w:val="00F275C0"/>
    <w:rsid w:val="00F278AD"/>
    <w:rsid w:val="00F302DE"/>
    <w:rsid w:val="00F31547"/>
    <w:rsid w:val="00F37D27"/>
    <w:rsid w:val="00F407B5"/>
    <w:rsid w:val="00F42537"/>
    <w:rsid w:val="00F46E62"/>
    <w:rsid w:val="00F52122"/>
    <w:rsid w:val="00F527F8"/>
    <w:rsid w:val="00F5340B"/>
    <w:rsid w:val="00F5725D"/>
    <w:rsid w:val="00F57640"/>
    <w:rsid w:val="00F64DD8"/>
    <w:rsid w:val="00F71743"/>
    <w:rsid w:val="00F717CA"/>
    <w:rsid w:val="00F724DD"/>
    <w:rsid w:val="00F72F0F"/>
    <w:rsid w:val="00F73575"/>
    <w:rsid w:val="00F74D93"/>
    <w:rsid w:val="00F774BB"/>
    <w:rsid w:val="00F81571"/>
    <w:rsid w:val="00F835AA"/>
    <w:rsid w:val="00F86865"/>
    <w:rsid w:val="00F872A8"/>
    <w:rsid w:val="00F90479"/>
    <w:rsid w:val="00F909A7"/>
    <w:rsid w:val="00F96905"/>
    <w:rsid w:val="00F97565"/>
    <w:rsid w:val="00F97BB1"/>
    <w:rsid w:val="00FA0B61"/>
    <w:rsid w:val="00FA292F"/>
    <w:rsid w:val="00FA721D"/>
    <w:rsid w:val="00FA77C9"/>
    <w:rsid w:val="00FB0F50"/>
    <w:rsid w:val="00FB18C2"/>
    <w:rsid w:val="00FB1A95"/>
    <w:rsid w:val="00FB3449"/>
    <w:rsid w:val="00FB3927"/>
    <w:rsid w:val="00FB77F7"/>
    <w:rsid w:val="00FC5517"/>
    <w:rsid w:val="00FC6B27"/>
    <w:rsid w:val="00FC6D31"/>
    <w:rsid w:val="00FD2484"/>
    <w:rsid w:val="00FD261F"/>
    <w:rsid w:val="00FD2DE0"/>
    <w:rsid w:val="00FD3940"/>
    <w:rsid w:val="00FD7DB1"/>
    <w:rsid w:val="00FE01FE"/>
    <w:rsid w:val="00FE5677"/>
    <w:rsid w:val="00FF7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35E21B"/>
  <w15:docId w15:val="{0AC5AEFC-EA67-4B12-BAAE-0007FC6C7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1" w:uiPriority="99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iPriority="99" w:unhideWhenUsed="1"/>
    <w:lsdException w:name="heading 6" w:semiHidden="1" w:uiPriority="99" w:unhideWhenUsed="1"/>
    <w:lsdException w:name="heading 7" w:semiHidden="1" w:uiPriority="99" w:unhideWhenUsed="1"/>
    <w:lsdException w:name="heading 8" w:semiHidden="1" w:uiPriority="99" w:unhideWhenUsed="1"/>
    <w:lsdException w:name="heading 9" w:semiHidden="1" w:uiPriority="9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Number" w:semiHidden="1" w:uiPriority="99" w:unhideWhenUsed="1"/>
    <w:lsdException w:name="List 2" w:semiHidden="1" w:uiPriority="99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99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f">
    <w:name w:val="Normal"/>
    <w:rsid w:val="000D76EF"/>
    <w:rPr>
      <w:sz w:val="24"/>
      <w:szCs w:val="24"/>
    </w:rPr>
  </w:style>
  <w:style w:type="paragraph" w:styleId="15">
    <w:name w:val="heading 1"/>
    <w:aliases w:val="Загол 1"/>
    <w:basedOn w:val="af"/>
    <w:next w:val="af0"/>
    <w:link w:val="16"/>
    <w:uiPriority w:val="99"/>
    <w:rsid w:val="006575A4"/>
    <w:pPr>
      <w:keepNext/>
      <w:pageBreakBefore/>
      <w:spacing w:before="240" w:after="60"/>
      <w:ind w:left="432" w:hanging="432"/>
      <w:outlineLvl w:val="0"/>
    </w:pPr>
    <w:rPr>
      <w:rFonts w:ascii="Arial" w:hAnsi="Arial"/>
      <w:b/>
      <w:sz w:val="28"/>
    </w:rPr>
  </w:style>
  <w:style w:type="paragraph" w:styleId="24">
    <w:name w:val="heading 2"/>
    <w:basedOn w:val="15"/>
    <w:next w:val="af0"/>
    <w:link w:val="25"/>
    <w:uiPriority w:val="99"/>
    <w:qFormat/>
    <w:rsid w:val="006575A4"/>
    <w:pPr>
      <w:pageBreakBefore w:val="0"/>
      <w:ind w:left="0" w:firstLine="0"/>
      <w:outlineLvl w:val="1"/>
    </w:pPr>
    <w:rPr>
      <w:sz w:val="24"/>
    </w:rPr>
  </w:style>
  <w:style w:type="paragraph" w:styleId="32">
    <w:name w:val="heading 3"/>
    <w:basedOn w:val="15"/>
    <w:next w:val="af0"/>
    <w:link w:val="33"/>
    <w:uiPriority w:val="99"/>
    <w:qFormat/>
    <w:rsid w:val="006575A4"/>
    <w:pPr>
      <w:keepLines/>
      <w:pageBreakBefore w:val="0"/>
      <w:ind w:left="0" w:firstLine="0"/>
      <w:outlineLvl w:val="2"/>
    </w:pPr>
    <w:rPr>
      <w:rFonts w:eastAsiaTheme="majorEastAsia" w:cstheme="majorBidi"/>
      <w:i/>
      <w:sz w:val="24"/>
    </w:rPr>
  </w:style>
  <w:style w:type="paragraph" w:styleId="40">
    <w:name w:val="heading 4"/>
    <w:basedOn w:val="15"/>
    <w:next w:val="af0"/>
    <w:link w:val="43"/>
    <w:uiPriority w:val="99"/>
    <w:qFormat/>
    <w:rsid w:val="006575A4"/>
    <w:pPr>
      <w:pageBreakBefore w:val="0"/>
      <w:numPr>
        <w:ilvl w:val="3"/>
        <w:numId w:val="47"/>
      </w:numPr>
      <w:outlineLvl w:val="3"/>
    </w:pPr>
    <w:rPr>
      <w:rFonts w:eastAsiaTheme="majorEastAsia" w:cstheme="majorBidi"/>
      <w:b w:val="0"/>
      <w:sz w:val="24"/>
      <w:u w:val="single"/>
    </w:rPr>
  </w:style>
  <w:style w:type="paragraph" w:styleId="51">
    <w:name w:val="heading 5"/>
    <w:basedOn w:val="af"/>
    <w:next w:val="af0"/>
    <w:link w:val="53"/>
    <w:uiPriority w:val="99"/>
    <w:rsid w:val="006575A4"/>
    <w:pPr>
      <w:numPr>
        <w:ilvl w:val="4"/>
        <w:numId w:val="47"/>
      </w:numPr>
      <w:spacing w:before="240" w:after="60"/>
      <w:outlineLvl w:val="4"/>
    </w:pPr>
    <w:rPr>
      <w:rFonts w:eastAsiaTheme="majorEastAsia" w:cstheme="majorBidi"/>
      <w:sz w:val="22"/>
    </w:rPr>
  </w:style>
  <w:style w:type="paragraph" w:styleId="6">
    <w:name w:val="heading 6"/>
    <w:basedOn w:val="af"/>
    <w:next w:val="af0"/>
    <w:link w:val="60"/>
    <w:uiPriority w:val="99"/>
    <w:rsid w:val="006575A4"/>
    <w:pPr>
      <w:numPr>
        <w:ilvl w:val="5"/>
        <w:numId w:val="47"/>
      </w:numPr>
      <w:spacing w:before="240" w:after="60"/>
      <w:outlineLvl w:val="5"/>
    </w:pPr>
    <w:rPr>
      <w:i/>
      <w:sz w:val="22"/>
    </w:rPr>
  </w:style>
  <w:style w:type="paragraph" w:styleId="7">
    <w:name w:val="heading 7"/>
    <w:basedOn w:val="af"/>
    <w:next w:val="af0"/>
    <w:link w:val="70"/>
    <w:uiPriority w:val="99"/>
    <w:rsid w:val="006575A4"/>
    <w:pPr>
      <w:numPr>
        <w:ilvl w:val="6"/>
        <w:numId w:val="47"/>
      </w:numPr>
      <w:spacing w:before="240" w:after="60"/>
      <w:outlineLvl w:val="6"/>
    </w:pPr>
  </w:style>
  <w:style w:type="paragraph" w:styleId="8">
    <w:name w:val="heading 8"/>
    <w:basedOn w:val="af"/>
    <w:next w:val="af0"/>
    <w:link w:val="80"/>
    <w:uiPriority w:val="99"/>
    <w:rsid w:val="006575A4"/>
    <w:pPr>
      <w:tabs>
        <w:tab w:val="num" w:pos="720"/>
      </w:tabs>
      <w:spacing w:before="240" w:after="60"/>
      <w:ind w:left="6480" w:hanging="720"/>
      <w:outlineLvl w:val="7"/>
    </w:pPr>
    <w:rPr>
      <w:i/>
    </w:rPr>
  </w:style>
  <w:style w:type="paragraph" w:styleId="9">
    <w:name w:val="heading 9"/>
    <w:aliases w:val="Заголовок 90"/>
    <w:basedOn w:val="af"/>
    <w:next w:val="af0"/>
    <w:link w:val="90"/>
    <w:uiPriority w:val="99"/>
    <w:rsid w:val="006575A4"/>
    <w:pPr>
      <w:tabs>
        <w:tab w:val="num" w:pos="720"/>
      </w:tabs>
      <w:spacing w:before="240" w:after="60"/>
      <w:ind w:left="7200" w:hanging="720"/>
      <w:outlineLvl w:val="8"/>
    </w:pPr>
    <w:rPr>
      <w:b/>
      <w:i/>
      <w:sz w:val="18"/>
    </w:rPr>
  </w:style>
  <w:style w:type="character" w:default="1" w:styleId="af1">
    <w:name w:val="Default Paragraph Font"/>
    <w:uiPriority w:val="1"/>
    <w:semiHidden/>
    <w:unhideWhenUsed/>
  </w:style>
  <w:style w:type="table" w:default="1" w:styleId="af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3">
    <w:name w:val="No List"/>
    <w:uiPriority w:val="99"/>
    <w:semiHidden/>
    <w:unhideWhenUsed/>
  </w:style>
  <w:style w:type="paragraph" w:customStyle="1" w:styleId="af4">
    <w:name w:val="Топик"/>
    <w:basedOn w:val="af0"/>
    <w:rsid w:val="008A64E1"/>
    <w:rPr>
      <w:caps/>
      <w:sz w:val="28"/>
    </w:rPr>
  </w:style>
  <w:style w:type="paragraph" w:styleId="af0">
    <w:name w:val="Body Text"/>
    <w:basedOn w:val="af"/>
    <w:link w:val="af5"/>
    <w:uiPriority w:val="99"/>
    <w:rsid w:val="008A64E1"/>
    <w:pPr>
      <w:spacing w:after="120"/>
      <w:ind w:firstLine="720"/>
      <w:jc w:val="both"/>
    </w:pPr>
  </w:style>
  <w:style w:type="character" w:customStyle="1" w:styleId="af5">
    <w:name w:val="Основной текст Знак"/>
    <w:link w:val="af0"/>
    <w:uiPriority w:val="99"/>
    <w:rsid w:val="008A64E1"/>
    <w:rPr>
      <w:sz w:val="24"/>
      <w:szCs w:val="24"/>
    </w:rPr>
  </w:style>
  <w:style w:type="paragraph" w:customStyle="1" w:styleId="af6">
    <w:name w:val="ТОПИК"/>
    <w:basedOn w:val="af0"/>
    <w:rsid w:val="008A64E1"/>
    <w:pPr>
      <w:keepLines/>
      <w:jc w:val="center"/>
    </w:pPr>
    <w:rPr>
      <w:caps/>
      <w:sz w:val="28"/>
    </w:rPr>
  </w:style>
  <w:style w:type="paragraph" w:customStyle="1" w:styleId="17">
    <w:name w:val="Заголовок 1 уровня"/>
    <w:basedOn w:val="af7"/>
    <w:rsid w:val="008A64E1"/>
    <w:pPr>
      <w:spacing w:before="240" w:after="240"/>
      <w:ind w:left="720"/>
    </w:pPr>
    <w:rPr>
      <w:sz w:val="28"/>
    </w:rPr>
  </w:style>
  <w:style w:type="paragraph" w:styleId="af7">
    <w:name w:val="caption"/>
    <w:aliases w:val="Знак"/>
    <w:basedOn w:val="DocMarkList0"/>
    <w:next w:val="af"/>
    <w:link w:val="af8"/>
    <w:qFormat/>
    <w:rsid w:val="006575A4"/>
    <w:pPr>
      <w:ind w:left="1287" w:hanging="360"/>
    </w:pPr>
    <w:rPr>
      <w:b/>
      <w:i/>
    </w:rPr>
  </w:style>
  <w:style w:type="character" w:customStyle="1" w:styleId="16">
    <w:name w:val="Заголовок 1 Знак"/>
    <w:aliases w:val="Загол 1 Знак"/>
    <w:link w:val="15"/>
    <w:uiPriority w:val="99"/>
    <w:rsid w:val="006575A4"/>
    <w:rPr>
      <w:rFonts w:ascii="Arial" w:hAnsi="Arial"/>
      <w:b/>
      <w:sz w:val="28"/>
      <w:szCs w:val="24"/>
    </w:rPr>
  </w:style>
  <w:style w:type="character" w:customStyle="1" w:styleId="25">
    <w:name w:val="Заголовок 2 Знак"/>
    <w:link w:val="24"/>
    <w:uiPriority w:val="99"/>
    <w:rsid w:val="006575A4"/>
    <w:rPr>
      <w:rFonts w:ascii="Arial" w:hAnsi="Arial"/>
      <w:b/>
      <w:sz w:val="24"/>
      <w:szCs w:val="24"/>
    </w:rPr>
  </w:style>
  <w:style w:type="paragraph" w:customStyle="1" w:styleId="Bodytable">
    <w:name w:val="Body_table"/>
    <w:basedOn w:val="af0"/>
    <w:rsid w:val="008A64E1"/>
    <w:pPr>
      <w:keepLines/>
      <w:ind w:firstLine="0"/>
    </w:pPr>
  </w:style>
  <w:style w:type="paragraph" w:styleId="26">
    <w:name w:val="toc 2"/>
    <w:basedOn w:val="af"/>
    <w:next w:val="af"/>
    <w:uiPriority w:val="39"/>
    <w:qFormat/>
    <w:rsid w:val="006575A4"/>
    <w:pPr>
      <w:ind w:left="284"/>
    </w:pPr>
    <w:rPr>
      <w:rFonts w:cs="Calibri"/>
      <w:bCs/>
    </w:rPr>
  </w:style>
  <w:style w:type="paragraph" w:styleId="18">
    <w:name w:val="toc 1"/>
    <w:basedOn w:val="af"/>
    <w:next w:val="af"/>
    <w:link w:val="19"/>
    <w:uiPriority w:val="39"/>
    <w:qFormat/>
    <w:rsid w:val="006575A4"/>
    <w:rPr>
      <w:bCs/>
      <w:lang w:val="en-US"/>
    </w:rPr>
  </w:style>
  <w:style w:type="paragraph" w:styleId="44">
    <w:name w:val="toc 4"/>
    <w:basedOn w:val="af"/>
    <w:next w:val="af"/>
    <w:uiPriority w:val="39"/>
    <w:rsid w:val="008A64E1"/>
    <w:pPr>
      <w:ind w:left="851"/>
    </w:pPr>
    <w:rPr>
      <w:rFonts w:cs="Calibri"/>
      <w:noProof/>
    </w:rPr>
  </w:style>
  <w:style w:type="paragraph" w:customStyle="1" w:styleId="14">
    <w:name w:val="* 1 Заголовок"/>
    <w:basedOn w:val="15"/>
    <w:next w:val="af"/>
    <w:qFormat/>
    <w:rsid w:val="00690CB3"/>
    <w:pPr>
      <w:pageBreakBefore w:val="0"/>
      <w:numPr>
        <w:numId w:val="52"/>
      </w:numPr>
      <w:spacing w:after="240"/>
      <w:jc w:val="both"/>
    </w:pPr>
    <w:rPr>
      <w:rFonts w:ascii="Times New Roman" w:hAnsi="Times New Roman"/>
      <w:caps/>
      <w:kern w:val="28"/>
      <w:szCs w:val="20"/>
    </w:rPr>
  </w:style>
  <w:style w:type="paragraph" w:customStyle="1" w:styleId="23">
    <w:name w:val="* 2 Заголовок"/>
    <w:basedOn w:val="24"/>
    <w:next w:val="af"/>
    <w:qFormat/>
    <w:rsid w:val="00161361"/>
    <w:pPr>
      <w:numPr>
        <w:ilvl w:val="1"/>
        <w:numId w:val="52"/>
      </w:numPr>
      <w:tabs>
        <w:tab w:val="left" w:pos="1134"/>
      </w:tabs>
      <w:spacing w:before="120" w:after="120"/>
      <w:jc w:val="both"/>
    </w:pPr>
    <w:rPr>
      <w:rFonts w:ascii="Times New Roman" w:hAnsi="Times New Roman"/>
      <w:sz w:val="26"/>
      <w:szCs w:val="20"/>
    </w:rPr>
  </w:style>
  <w:style w:type="paragraph" w:customStyle="1" w:styleId="31">
    <w:name w:val="* 3 Заголовок"/>
    <w:basedOn w:val="32"/>
    <w:next w:val="af"/>
    <w:qFormat/>
    <w:rsid w:val="006575A4"/>
    <w:pPr>
      <w:numPr>
        <w:ilvl w:val="2"/>
        <w:numId w:val="52"/>
      </w:numPr>
      <w:spacing w:before="120" w:after="120"/>
    </w:pPr>
    <w:rPr>
      <w:rFonts w:ascii="Times New Roman" w:eastAsia="Times New Roman" w:hAnsi="Times New Roman" w:cs="Times New Roman"/>
      <w:bCs/>
      <w:i w:val="0"/>
      <w:sz w:val="26"/>
      <w:szCs w:val="22"/>
    </w:rPr>
  </w:style>
  <w:style w:type="character" w:customStyle="1" w:styleId="33">
    <w:name w:val="Заголовок 3 Знак"/>
    <w:link w:val="32"/>
    <w:uiPriority w:val="99"/>
    <w:rsid w:val="006575A4"/>
    <w:rPr>
      <w:rFonts w:ascii="Arial" w:eastAsiaTheme="majorEastAsia" w:hAnsi="Arial" w:cstheme="majorBidi"/>
      <w:b/>
      <w:i/>
      <w:sz w:val="24"/>
      <w:szCs w:val="24"/>
    </w:rPr>
  </w:style>
  <w:style w:type="paragraph" w:customStyle="1" w:styleId="41">
    <w:name w:val="* 4 Заголовок"/>
    <w:basedOn w:val="40"/>
    <w:next w:val="DocNormal"/>
    <w:qFormat/>
    <w:rsid w:val="006575A4"/>
    <w:pPr>
      <w:numPr>
        <w:numId w:val="52"/>
      </w:numPr>
      <w:tabs>
        <w:tab w:val="left" w:pos="993"/>
      </w:tabs>
      <w:spacing w:before="120" w:after="120" w:line="360" w:lineRule="auto"/>
      <w:jc w:val="both"/>
    </w:pPr>
    <w:rPr>
      <w:rFonts w:ascii="Times New Roman" w:eastAsia="Times New Roman" w:hAnsi="Times New Roman" w:cs="Times New Roman"/>
      <w:bCs/>
      <w:i/>
      <w:iCs/>
    </w:rPr>
  </w:style>
  <w:style w:type="character" w:customStyle="1" w:styleId="43">
    <w:name w:val="Заголовок 4 Знак"/>
    <w:link w:val="40"/>
    <w:uiPriority w:val="99"/>
    <w:rsid w:val="006575A4"/>
    <w:rPr>
      <w:rFonts w:ascii="Arial" w:eastAsiaTheme="majorEastAsia" w:hAnsi="Arial" w:cstheme="majorBidi"/>
      <w:sz w:val="24"/>
      <w:szCs w:val="24"/>
      <w:u w:val="single"/>
    </w:rPr>
  </w:style>
  <w:style w:type="paragraph" w:customStyle="1" w:styleId="52">
    <w:name w:val="* 5 Заголовок"/>
    <w:basedOn w:val="51"/>
    <w:next w:val="DocNormal"/>
    <w:qFormat/>
    <w:rsid w:val="006575A4"/>
    <w:pPr>
      <w:keepNext/>
      <w:numPr>
        <w:numId w:val="52"/>
      </w:numPr>
      <w:tabs>
        <w:tab w:val="left" w:pos="1701"/>
      </w:tabs>
      <w:spacing w:after="240" w:line="360" w:lineRule="auto"/>
      <w:jc w:val="both"/>
    </w:pPr>
    <w:rPr>
      <w:rFonts w:eastAsia="Times New Roman" w:cs="Times New Roman"/>
      <w:i/>
      <w:sz w:val="24"/>
      <w:szCs w:val="26"/>
    </w:rPr>
  </w:style>
  <w:style w:type="character" w:customStyle="1" w:styleId="53">
    <w:name w:val="Заголовок 5 Знак"/>
    <w:link w:val="51"/>
    <w:uiPriority w:val="99"/>
    <w:rsid w:val="006575A4"/>
    <w:rPr>
      <w:rFonts w:eastAsiaTheme="majorEastAsia" w:cstheme="majorBidi"/>
      <w:sz w:val="22"/>
      <w:szCs w:val="24"/>
    </w:rPr>
  </w:style>
  <w:style w:type="paragraph" w:customStyle="1" w:styleId="DocMarkList-2">
    <w:name w:val="Doc_Mark_List-2"/>
    <w:basedOn w:val="DocMarkList0"/>
    <w:qFormat/>
    <w:rsid w:val="006575A4"/>
    <w:pPr>
      <w:numPr>
        <w:numId w:val="53"/>
      </w:numPr>
      <w:tabs>
        <w:tab w:val="left" w:pos="1560"/>
      </w:tabs>
    </w:pPr>
    <w:rPr>
      <w:rFonts w:eastAsia="Calibri"/>
    </w:rPr>
  </w:style>
  <w:style w:type="paragraph" w:customStyle="1" w:styleId="DocMarkList2">
    <w:name w:val="Doc_Mark_List2"/>
    <w:basedOn w:val="DocMarkList-2"/>
    <w:rsid w:val="008A64E1"/>
    <w:pPr>
      <w:numPr>
        <w:numId w:val="0"/>
      </w:numPr>
    </w:pPr>
  </w:style>
  <w:style w:type="paragraph" w:customStyle="1" w:styleId="DocMarkList0">
    <w:name w:val="Doc_Mark_List"/>
    <w:basedOn w:val="DocNormal"/>
    <w:next w:val="DocNormal"/>
    <w:autoRedefine/>
    <w:rsid w:val="006575A4"/>
    <w:pPr>
      <w:tabs>
        <w:tab w:val="left" w:pos="1134"/>
      </w:tabs>
      <w:ind w:firstLine="0"/>
    </w:pPr>
    <w:rPr>
      <w:szCs w:val="24"/>
    </w:rPr>
  </w:style>
  <w:style w:type="paragraph" w:customStyle="1" w:styleId="CodeText">
    <w:name w:val="Code Text"/>
    <w:basedOn w:val="af"/>
    <w:rsid w:val="008A64E1"/>
    <w:pPr>
      <w:spacing w:line="180" w:lineRule="atLeast"/>
      <w:ind w:left="567" w:right="432"/>
    </w:pPr>
    <w:rPr>
      <w:rFonts w:ascii="Courier New" w:hAnsi="Courier New"/>
      <w:noProof/>
      <w:sz w:val="16"/>
    </w:rPr>
  </w:style>
  <w:style w:type="paragraph" w:customStyle="1" w:styleId="CompanyName">
    <w:name w:val="Company Name"/>
    <w:basedOn w:val="af"/>
    <w:rsid w:val="008A64E1"/>
    <w:pPr>
      <w:keepNext/>
      <w:keepLines/>
      <w:tabs>
        <w:tab w:val="center" w:pos="4678"/>
      </w:tabs>
      <w:spacing w:line="220" w:lineRule="atLeast"/>
      <w:jc w:val="right"/>
    </w:pPr>
    <w:rPr>
      <w:rFonts w:ascii="Arial Black" w:hAnsi="Arial Black"/>
      <w:spacing w:val="-25"/>
      <w:kern w:val="28"/>
      <w:sz w:val="32"/>
    </w:rPr>
  </w:style>
  <w:style w:type="paragraph" w:customStyle="1" w:styleId="InfoBlue">
    <w:name w:val="InfoBlue"/>
    <w:basedOn w:val="af"/>
    <w:next w:val="af0"/>
    <w:rsid w:val="008A64E1"/>
    <w:pPr>
      <w:tabs>
        <w:tab w:val="left" w:pos="162"/>
        <w:tab w:val="left" w:pos="1260"/>
      </w:tabs>
      <w:spacing w:before="120"/>
      <w:ind w:left="158"/>
    </w:pPr>
    <w:rPr>
      <w:i/>
      <w:color w:val="0000FF"/>
    </w:rPr>
  </w:style>
  <w:style w:type="paragraph" w:customStyle="1" w:styleId="Note">
    <w:name w:val="Note"/>
    <w:basedOn w:val="af"/>
    <w:rsid w:val="008A64E1"/>
    <w:rPr>
      <w:b/>
    </w:rPr>
  </w:style>
  <w:style w:type="paragraph" w:customStyle="1" w:styleId="TitleSubject">
    <w:name w:val="Title Subject"/>
    <w:basedOn w:val="af"/>
    <w:next w:val="af"/>
    <w:rsid w:val="008A64E1"/>
    <w:pPr>
      <w:keepNext/>
      <w:keepLines/>
      <w:pBdr>
        <w:bottom w:val="single" w:sz="24" w:space="1" w:color="auto"/>
      </w:pBdr>
      <w:tabs>
        <w:tab w:val="left" w:pos="0"/>
      </w:tabs>
      <w:spacing w:line="640" w:lineRule="exact"/>
      <w:ind w:right="-6"/>
      <w:jc w:val="right"/>
    </w:pPr>
    <w:rPr>
      <w:rFonts w:ascii="Arial Black" w:hAnsi="Arial Black"/>
      <w:b/>
      <w:kern w:val="28"/>
      <w:sz w:val="44"/>
    </w:rPr>
  </w:style>
  <w:style w:type="paragraph" w:customStyle="1" w:styleId="SubtitleCover">
    <w:name w:val="Subtitle Cover"/>
    <w:basedOn w:val="TitleSubject"/>
    <w:next w:val="af0"/>
    <w:rsid w:val="008A64E1"/>
    <w:pPr>
      <w:pBdr>
        <w:top w:val="single" w:sz="6" w:space="24" w:color="auto"/>
      </w:pBdr>
      <w:tabs>
        <w:tab w:val="clear" w:pos="0"/>
      </w:tabs>
      <w:spacing w:line="480" w:lineRule="atLeast"/>
      <w:ind w:right="0"/>
    </w:pPr>
    <w:rPr>
      <w:rFonts w:ascii="Arial" w:hAnsi="Arial"/>
      <w:b w:val="0"/>
      <w:spacing w:val="-30"/>
      <w:sz w:val="48"/>
    </w:rPr>
  </w:style>
  <w:style w:type="paragraph" w:customStyle="1" w:styleId="TableText">
    <w:name w:val="Table_Text"/>
    <w:basedOn w:val="af"/>
    <w:rsid w:val="008A64E1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00" w:lineRule="atLeast"/>
    </w:pPr>
    <w:rPr>
      <w:rFonts w:ascii="Arial" w:hAnsi="Arial"/>
      <w:sz w:val="18"/>
      <w:lang w:val="en-GB"/>
    </w:rPr>
  </w:style>
  <w:style w:type="paragraph" w:customStyle="1" w:styleId="TableHeading">
    <w:name w:val="Table_Heading"/>
    <w:basedOn w:val="TableText"/>
    <w:rsid w:val="008A64E1"/>
    <w:pPr>
      <w:spacing w:after="80"/>
    </w:pPr>
    <w:rPr>
      <w:rFonts w:ascii="Times New Roman" w:hAnsi="Times New Roman"/>
      <w:b/>
      <w:bCs/>
      <w:sz w:val="20"/>
    </w:rPr>
  </w:style>
  <w:style w:type="paragraph" w:customStyle="1" w:styleId="Captionstyle">
    <w:name w:val="Caption_style"/>
    <w:basedOn w:val="af0"/>
    <w:rsid w:val="008A64E1"/>
    <w:pPr>
      <w:jc w:val="center"/>
    </w:pPr>
    <w:rPr>
      <w:sz w:val="16"/>
    </w:rPr>
  </w:style>
  <w:style w:type="paragraph" w:customStyle="1" w:styleId="Step">
    <w:name w:val="Step"/>
    <w:basedOn w:val="af"/>
    <w:rsid w:val="008A64E1"/>
    <w:pPr>
      <w:keepLines/>
      <w:tabs>
        <w:tab w:val="left" w:pos="567"/>
      </w:tabs>
      <w:spacing w:before="120"/>
      <w:ind w:left="567"/>
    </w:pPr>
    <w:rPr>
      <w:rFonts w:ascii="Verdana" w:hAnsi="Verdana"/>
    </w:rPr>
  </w:style>
  <w:style w:type="paragraph" w:customStyle="1" w:styleId="BulletList">
    <w:name w:val="Bullet List"/>
    <w:basedOn w:val="af"/>
    <w:rsid w:val="008A64E1"/>
    <w:pPr>
      <w:keepLines/>
      <w:numPr>
        <w:numId w:val="14"/>
      </w:numPr>
      <w:spacing w:before="60" w:after="120"/>
    </w:pPr>
  </w:style>
  <w:style w:type="paragraph" w:customStyle="1" w:styleId="a0">
    <w:name w:val="Основной маркированный"/>
    <w:basedOn w:val="af"/>
    <w:rsid w:val="008A64E1"/>
    <w:pPr>
      <w:numPr>
        <w:numId w:val="15"/>
      </w:numPr>
      <w:spacing w:before="20" w:after="20"/>
      <w:jc w:val="both"/>
    </w:pPr>
    <w:rPr>
      <w:rFonts w:ascii="Arial" w:hAnsi="Arial"/>
      <w:lang w:eastAsia="ru-RU"/>
    </w:rPr>
  </w:style>
  <w:style w:type="paragraph" w:customStyle="1" w:styleId="spisok">
    <w:name w:val="spisok"/>
    <w:basedOn w:val="af"/>
    <w:rsid w:val="008A64E1"/>
    <w:pPr>
      <w:numPr>
        <w:numId w:val="16"/>
      </w:numPr>
      <w:spacing w:after="120"/>
      <w:contextualSpacing/>
    </w:pPr>
  </w:style>
  <w:style w:type="paragraph" w:customStyle="1" w:styleId="Heading3">
    <w:name w:val="Heading_3"/>
    <w:basedOn w:val="24"/>
    <w:rsid w:val="006575A4"/>
  </w:style>
  <w:style w:type="paragraph" w:customStyle="1" w:styleId="Body">
    <w:name w:val="Body"/>
    <w:basedOn w:val="af"/>
    <w:rsid w:val="008A64E1"/>
    <w:pPr>
      <w:spacing w:after="120"/>
      <w:jc w:val="both"/>
    </w:pPr>
  </w:style>
  <w:style w:type="paragraph" w:customStyle="1" w:styleId="BulList">
    <w:name w:val="BulList"/>
    <w:basedOn w:val="Body"/>
    <w:rsid w:val="008A64E1"/>
    <w:pPr>
      <w:numPr>
        <w:numId w:val="17"/>
      </w:numPr>
    </w:pPr>
  </w:style>
  <w:style w:type="paragraph" w:customStyle="1" w:styleId="Style12ptCentered">
    <w:name w:val="Style 12 pt Centered"/>
    <w:basedOn w:val="af"/>
    <w:rsid w:val="008A64E1"/>
    <w:pPr>
      <w:keepNext/>
      <w:jc w:val="center"/>
    </w:pPr>
  </w:style>
  <w:style w:type="paragraph" w:customStyle="1" w:styleId="Imagestyle">
    <w:name w:val="Image_style"/>
    <w:basedOn w:val="af0"/>
    <w:uiPriority w:val="99"/>
    <w:qFormat/>
    <w:rsid w:val="006575A4"/>
    <w:pPr>
      <w:keepNext/>
      <w:ind w:firstLine="0"/>
      <w:jc w:val="center"/>
    </w:pPr>
  </w:style>
  <w:style w:type="paragraph" w:customStyle="1" w:styleId="Imagestyle0">
    <w:name w:val="Image style"/>
    <w:basedOn w:val="af0"/>
    <w:rsid w:val="008A64E1"/>
    <w:pPr>
      <w:keepNext/>
      <w:ind w:firstLine="0"/>
      <w:jc w:val="center"/>
    </w:pPr>
    <w:rPr>
      <w:b/>
      <w:bCs/>
    </w:rPr>
  </w:style>
  <w:style w:type="paragraph" w:customStyle="1" w:styleId="CaptionTable">
    <w:name w:val="Caption_Table"/>
    <w:basedOn w:val="af7"/>
    <w:uiPriority w:val="99"/>
    <w:rsid w:val="008A64E1"/>
    <w:pPr>
      <w:keepNext/>
      <w:jc w:val="left"/>
    </w:pPr>
  </w:style>
  <w:style w:type="numbering" w:customStyle="1" w:styleId="Style1">
    <w:name w:val="Style1"/>
    <w:rsid w:val="008A64E1"/>
    <w:pPr>
      <w:numPr>
        <w:numId w:val="18"/>
      </w:numPr>
    </w:pPr>
  </w:style>
  <w:style w:type="numbering" w:customStyle="1" w:styleId="Style2">
    <w:name w:val="Style2"/>
    <w:rsid w:val="008A64E1"/>
    <w:pPr>
      <w:numPr>
        <w:numId w:val="19"/>
      </w:numPr>
    </w:pPr>
  </w:style>
  <w:style w:type="paragraph" w:customStyle="1" w:styleId="BodyforTable">
    <w:name w:val="Body_for_Table"/>
    <w:basedOn w:val="af0"/>
    <w:qFormat/>
    <w:rsid w:val="008A64E1"/>
    <w:pPr>
      <w:spacing w:after="0" w:line="360" w:lineRule="auto"/>
      <w:ind w:firstLine="567"/>
    </w:pPr>
  </w:style>
  <w:style w:type="paragraph" w:customStyle="1" w:styleId="NormalArialCYR">
    <w:name w:val="Normal + Arial CYR"/>
    <w:basedOn w:val="af"/>
    <w:link w:val="NormalArialCYRChar"/>
    <w:rsid w:val="008A64E1"/>
    <w:pPr>
      <w:autoSpaceDE w:val="0"/>
      <w:autoSpaceDN w:val="0"/>
      <w:adjustRightInd w:val="0"/>
    </w:pPr>
    <w:rPr>
      <w:rFonts w:ascii="Arial CYR" w:hAnsi="Arial CYR" w:cs="Arial CYR"/>
      <w:lang w:eastAsia="ru-RU"/>
    </w:rPr>
  </w:style>
  <w:style w:type="character" w:customStyle="1" w:styleId="NormalArialCYRChar">
    <w:name w:val="Normal + Arial CYR Char"/>
    <w:link w:val="NormalArialCYR"/>
    <w:rsid w:val="008A64E1"/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Captiontable0">
    <w:name w:val="Caption_table"/>
    <w:basedOn w:val="af7"/>
    <w:uiPriority w:val="99"/>
    <w:rsid w:val="008A64E1"/>
    <w:pPr>
      <w:ind w:left="720"/>
      <w:jc w:val="left"/>
    </w:pPr>
  </w:style>
  <w:style w:type="paragraph" w:customStyle="1" w:styleId="StyleHeading1TimesNewRomanJustified">
    <w:name w:val="Style Heading 1 + Times New Roman Justified"/>
    <w:basedOn w:val="15"/>
    <w:autoRedefine/>
    <w:rsid w:val="008A64E1"/>
    <w:pPr>
      <w:numPr>
        <w:numId w:val="20"/>
      </w:numPr>
      <w:spacing w:before="0" w:after="0"/>
      <w:ind w:right="-58"/>
      <w:jc w:val="both"/>
    </w:pPr>
    <w:rPr>
      <w:rFonts w:ascii="Times New Roman" w:hAnsi="Times New Roman"/>
      <w:lang w:eastAsia="ru-RU"/>
    </w:rPr>
  </w:style>
  <w:style w:type="paragraph" w:customStyle="1" w:styleId="StyleHeading3TimesNewRomanJustified">
    <w:name w:val="Style Heading 3 + Times New Roman Justified"/>
    <w:basedOn w:val="32"/>
    <w:autoRedefine/>
    <w:rsid w:val="008A64E1"/>
    <w:pPr>
      <w:numPr>
        <w:ilvl w:val="2"/>
        <w:numId w:val="20"/>
      </w:numPr>
      <w:spacing w:after="120"/>
      <w:jc w:val="both"/>
    </w:pPr>
    <w:rPr>
      <w:rFonts w:ascii="Times New Roman" w:eastAsia="Times New Roman" w:hAnsi="Times New Roman" w:cs="Times New Roman"/>
      <w:b w:val="0"/>
      <w:i w:val="0"/>
      <w:lang w:eastAsia="ru-RU"/>
    </w:rPr>
  </w:style>
  <w:style w:type="numbering" w:customStyle="1" w:styleId="Style3">
    <w:name w:val="Style3"/>
    <w:rsid w:val="008A64E1"/>
    <w:pPr>
      <w:numPr>
        <w:numId w:val="21"/>
      </w:numPr>
    </w:pPr>
  </w:style>
  <w:style w:type="paragraph" w:customStyle="1" w:styleId="af9">
    <w:name w:val="титульный лист центр"/>
    <w:basedOn w:val="af"/>
    <w:link w:val="Char"/>
    <w:uiPriority w:val="99"/>
    <w:rsid w:val="008A64E1"/>
    <w:pPr>
      <w:spacing w:before="40"/>
      <w:jc w:val="center"/>
    </w:pPr>
    <w:rPr>
      <w:rFonts w:ascii="Times New Roman Bold" w:hAnsi="Times New Roman Bold"/>
      <w:b/>
      <w:bCs/>
      <w:caps/>
      <w:sz w:val="28"/>
      <w:szCs w:val="28"/>
      <w:lang w:eastAsia="ru-RU"/>
    </w:rPr>
  </w:style>
  <w:style w:type="character" w:customStyle="1" w:styleId="Char">
    <w:name w:val="титульный лист центр Char"/>
    <w:link w:val="af9"/>
    <w:rsid w:val="008A64E1"/>
    <w:rPr>
      <w:rFonts w:ascii="Times New Roman Bold" w:eastAsia="Times New Roman" w:hAnsi="Times New Roman Bold"/>
      <w:b/>
      <w:bCs/>
      <w:caps/>
      <w:sz w:val="28"/>
      <w:szCs w:val="28"/>
      <w:lang w:eastAsia="ru-RU"/>
    </w:rPr>
  </w:style>
  <w:style w:type="paragraph" w:customStyle="1" w:styleId="Normal1page">
    <w:name w:val="Normal_1_page"/>
    <w:basedOn w:val="af"/>
    <w:rsid w:val="008A64E1"/>
    <w:rPr>
      <w:lang w:eastAsia="ru-RU"/>
    </w:rPr>
  </w:style>
  <w:style w:type="paragraph" w:customStyle="1" w:styleId="-2">
    <w:name w:val="Тит_лист-2"/>
    <w:basedOn w:val="af9"/>
    <w:rsid w:val="008A64E1"/>
    <w:rPr>
      <w:caps w:val="0"/>
    </w:rPr>
  </w:style>
  <w:style w:type="paragraph" w:customStyle="1" w:styleId="ConsPlusNormal">
    <w:name w:val="ConsPlusNormal"/>
    <w:rsid w:val="008A64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8A64E1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afa">
    <w:name w:val="Рисунок"/>
    <w:basedOn w:val="af"/>
    <w:rsid w:val="008A64E1"/>
    <w:pPr>
      <w:keepNext/>
      <w:spacing w:before="120" w:after="20"/>
      <w:jc w:val="center"/>
    </w:pPr>
    <w:rPr>
      <w:rFonts w:ascii="Arial" w:hAnsi="Arial"/>
      <w:lang w:eastAsia="ru-RU"/>
    </w:rPr>
  </w:style>
  <w:style w:type="paragraph" w:customStyle="1" w:styleId="afb">
    <w:name w:val="Рис.Подпись"/>
    <w:basedOn w:val="af"/>
    <w:rsid w:val="008A64E1"/>
    <w:pPr>
      <w:keepLines/>
      <w:spacing w:before="20" w:after="120"/>
      <w:ind w:left="-28" w:right="-28"/>
      <w:contextualSpacing/>
      <w:jc w:val="center"/>
    </w:pPr>
    <w:rPr>
      <w:rFonts w:ascii="Arial" w:hAnsi="Arial"/>
      <w:b/>
      <w:sz w:val="22"/>
      <w:lang w:eastAsia="ru-RU"/>
    </w:rPr>
  </w:style>
  <w:style w:type="paragraph" w:customStyle="1" w:styleId="FR4">
    <w:name w:val="FR4"/>
    <w:rsid w:val="008A64E1"/>
    <w:pPr>
      <w:widowControl w:val="0"/>
      <w:autoSpaceDE w:val="0"/>
      <w:autoSpaceDN w:val="0"/>
      <w:adjustRightInd w:val="0"/>
    </w:pPr>
    <w:rPr>
      <w:rFonts w:ascii="Arial" w:hAnsi="Arial" w:cs="Arial"/>
      <w:i/>
      <w:iCs/>
      <w:noProof/>
      <w:sz w:val="16"/>
      <w:szCs w:val="16"/>
      <w:lang w:eastAsia="ru-RU"/>
    </w:rPr>
  </w:style>
  <w:style w:type="paragraph" w:customStyle="1" w:styleId="11">
    <w:name w:val="Заголовок 11"/>
    <w:basedOn w:val="15"/>
    <w:autoRedefine/>
    <w:rsid w:val="008A64E1"/>
    <w:pPr>
      <w:pageBreakBefore w:val="0"/>
      <w:numPr>
        <w:numId w:val="22"/>
      </w:numPr>
      <w:spacing w:after="240"/>
      <w:ind w:right="-58"/>
    </w:pPr>
    <w:rPr>
      <w:rFonts w:ascii="Times New Roman" w:hAnsi="Times New Roman"/>
      <w:bCs/>
      <w:caps/>
      <w:kern w:val="28"/>
      <w:szCs w:val="28"/>
      <w:lang w:eastAsia="ru-RU"/>
    </w:rPr>
  </w:style>
  <w:style w:type="paragraph" w:customStyle="1" w:styleId="EPAMComments">
    <w:name w:val="EPAM Comments"/>
    <w:basedOn w:val="af"/>
    <w:uiPriority w:val="99"/>
    <w:rsid w:val="008A64E1"/>
    <w:pPr>
      <w:spacing w:line="480" w:lineRule="atLeast"/>
    </w:pPr>
    <w:rPr>
      <w:i/>
      <w:iCs/>
      <w:color w:val="0000FF"/>
    </w:rPr>
  </w:style>
  <w:style w:type="paragraph" w:customStyle="1" w:styleId="EPAMCommentsbold">
    <w:name w:val="EPAM Comments bold"/>
    <w:basedOn w:val="af"/>
    <w:rsid w:val="008A64E1"/>
    <w:pPr>
      <w:spacing w:line="480" w:lineRule="atLeast"/>
    </w:pPr>
    <w:rPr>
      <w:b/>
      <w:bCs/>
      <w:i/>
      <w:iCs/>
      <w:color w:val="0000FF"/>
    </w:rPr>
  </w:style>
  <w:style w:type="paragraph" w:customStyle="1" w:styleId="BodyTable0">
    <w:name w:val="Body_Table"/>
    <w:basedOn w:val="af0"/>
    <w:rsid w:val="008A64E1"/>
    <w:pPr>
      <w:keepLines/>
      <w:ind w:firstLine="0"/>
    </w:pPr>
  </w:style>
  <w:style w:type="character" w:customStyle="1" w:styleId="27">
    <w:name w:val="Знак Знак2"/>
    <w:locked/>
    <w:rsid w:val="008A64E1"/>
    <w:rPr>
      <w:lang w:val="en-US" w:eastAsia="en-US" w:bidi="ar-SA"/>
    </w:rPr>
  </w:style>
  <w:style w:type="paragraph" w:customStyle="1" w:styleId="listNumberred">
    <w:name w:val="list_Numberred"/>
    <w:basedOn w:val="af"/>
    <w:rsid w:val="008A64E1"/>
    <w:pPr>
      <w:numPr>
        <w:numId w:val="23"/>
      </w:numPr>
      <w:spacing w:line="360" w:lineRule="auto"/>
    </w:pPr>
    <w:rPr>
      <w:lang w:eastAsia="ru-RU"/>
    </w:rPr>
  </w:style>
  <w:style w:type="paragraph" w:customStyle="1" w:styleId="1a">
    <w:name w:val="Знак1"/>
    <w:basedOn w:val="af"/>
    <w:semiHidden/>
    <w:rsid w:val="00D37093"/>
    <w:pPr>
      <w:spacing w:before="120" w:after="160" w:line="240" w:lineRule="exact"/>
      <w:jc w:val="both"/>
    </w:pPr>
    <w:rPr>
      <w:rFonts w:ascii="Verdana" w:hAnsi="Verdana"/>
    </w:rPr>
  </w:style>
  <w:style w:type="paragraph" w:customStyle="1" w:styleId="afc">
    <w:name w:val="Текст документа"/>
    <w:basedOn w:val="af"/>
    <w:rsid w:val="008A64E1"/>
    <w:pPr>
      <w:suppressAutoHyphens/>
      <w:spacing w:before="60" w:after="60"/>
      <w:ind w:firstLine="720"/>
      <w:jc w:val="both"/>
    </w:pPr>
    <w:rPr>
      <w:lang w:eastAsia="ru-RU"/>
    </w:rPr>
  </w:style>
  <w:style w:type="paragraph" w:customStyle="1" w:styleId="afd">
    <w:name w:val="Название продукта"/>
    <w:basedOn w:val="af0"/>
    <w:autoRedefine/>
    <w:rsid w:val="008A64E1"/>
    <w:pPr>
      <w:keepLines/>
      <w:spacing w:before="120"/>
      <w:jc w:val="center"/>
    </w:pPr>
    <w:rPr>
      <w:rFonts w:ascii="Tahoma" w:hAnsi="Tahoma" w:cs="Tahoma"/>
    </w:rPr>
  </w:style>
  <w:style w:type="paragraph" w:customStyle="1" w:styleId="afe">
    <w:name w:val="Название Документа"/>
    <w:basedOn w:val="af"/>
    <w:autoRedefine/>
    <w:rsid w:val="008A64E1"/>
    <w:pPr>
      <w:ind w:firstLine="284"/>
    </w:pPr>
    <w:rPr>
      <w:rFonts w:ascii="Arial" w:hAnsi="Arial"/>
      <w:b/>
      <w:bCs/>
      <w:lang w:eastAsia="ru-RU"/>
    </w:rPr>
  </w:style>
  <w:style w:type="paragraph" w:customStyle="1" w:styleId="aff">
    <w:name w:val="Внимание"/>
    <w:basedOn w:val="af"/>
    <w:link w:val="aff0"/>
    <w:rsid w:val="008A64E1"/>
    <w:pPr>
      <w:keepLines/>
      <w:pBdr>
        <w:left w:val="double" w:sz="4" w:space="5" w:color="auto"/>
      </w:pBdr>
      <w:tabs>
        <w:tab w:val="left" w:pos="1560"/>
      </w:tabs>
      <w:spacing w:before="60" w:after="60"/>
      <w:ind w:left="1588" w:right="340" w:hanging="1361"/>
      <w:contextualSpacing/>
      <w:jc w:val="both"/>
    </w:pPr>
    <w:rPr>
      <w:rFonts w:ascii="Arial" w:hAnsi="Arial"/>
      <w:b/>
      <w:lang w:eastAsia="ru-RU"/>
    </w:rPr>
  </w:style>
  <w:style w:type="character" w:customStyle="1" w:styleId="aff0">
    <w:name w:val="Внимание Знак"/>
    <w:link w:val="aff"/>
    <w:rsid w:val="008A64E1"/>
    <w:rPr>
      <w:rFonts w:ascii="Arial" w:eastAsia="Times New Roman" w:hAnsi="Arial"/>
      <w:b/>
      <w:sz w:val="24"/>
      <w:szCs w:val="24"/>
      <w:lang w:eastAsia="ru-RU"/>
    </w:rPr>
  </w:style>
  <w:style w:type="paragraph" w:customStyle="1" w:styleId="aff1">
    <w:name w:val="Обычный + По ширине"/>
    <w:aliases w:val="Первая строка:  0,96 см"/>
    <w:basedOn w:val="af"/>
    <w:rsid w:val="008A64E1"/>
    <w:pPr>
      <w:ind w:firstLine="545"/>
      <w:jc w:val="both"/>
    </w:pPr>
    <w:rPr>
      <w:rFonts w:ascii="Arial" w:hAnsi="Arial"/>
      <w:sz w:val="28"/>
      <w:szCs w:val="28"/>
      <w:lang w:eastAsia="ru-RU"/>
    </w:rPr>
  </w:style>
  <w:style w:type="paragraph" w:customStyle="1" w:styleId="Heading0">
    <w:name w:val="Heading 0"/>
    <w:basedOn w:val="15"/>
    <w:next w:val="af0"/>
    <w:uiPriority w:val="99"/>
    <w:rsid w:val="008A64E1"/>
    <w:pPr>
      <w:spacing w:after="240"/>
      <w:ind w:left="0" w:firstLine="0"/>
      <w:jc w:val="center"/>
    </w:pPr>
    <w:rPr>
      <w:caps/>
    </w:rPr>
  </w:style>
  <w:style w:type="paragraph" w:customStyle="1" w:styleId="aff2">
    <w:name w:val="Аннотация"/>
    <w:basedOn w:val="af"/>
    <w:rsid w:val="008A64E1"/>
    <w:pPr>
      <w:spacing w:before="120" w:after="120"/>
      <w:jc w:val="center"/>
    </w:pPr>
    <w:rPr>
      <w:rFonts w:ascii="Arial" w:hAnsi="Arial"/>
      <w:b/>
      <w:lang w:eastAsia="ru-RU"/>
    </w:rPr>
  </w:style>
  <w:style w:type="paragraph" w:customStyle="1" w:styleId="aff3">
    <w:name w:val="Заголовок перед списком"/>
    <w:basedOn w:val="af"/>
    <w:autoRedefine/>
    <w:rsid w:val="008A64E1"/>
    <w:pPr>
      <w:spacing w:before="120"/>
    </w:pPr>
    <w:rPr>
      <w:rFonts w:ascii="Arial" w:hAnsi="Arial" w:cs="Arial"/>
      <w:u w:val="single"/>
      <w:lang w:eastAsia="ru-RU"/>
    </w:rPr>
  </w:style>
  <w:style w:type="paragraph" w:customStyle="1" w:styleId="aff4">
    <w:name w:val="ЛУ Название ПС"/>
    <w:link w:val="aff5"/>
    <w:rsid w:val="008A64E1"/>
    <w:pPr>
      <w:suppressAutoHyphens/>
      <w:spacing w:before="120"/>
      <w:ind w:left="113" w:right="113"/>
      <w:jc w:val="center"/>
    </w:pPr>
    <w:rPr>
      <w:rFonts w:ascii="Arial" w:hAnsi="Arial" w:cs="Arial"/>
      <w:bCs/>
      <w:sz w:val="28"/>
      <w:szCs w:val="28"/>
      <w:lang w:eastAsia="ru-RU"/>
    </w:rPr>
  </w:style>
  <w:style w:type="character" w:customStyle="1" w:styleId="aff5">
    <w:name w:val="ЛУ Название ПС Знак"/>
    <w:link w:val="aff4"/>
    <w:locked/>
    <w:rsid w:val="008A64E1"/>
    <w:rPr>
      <w:rFonts w:ascii="Arial" w:eastAsia="Times New Roman" w:hAnsi="Arial" w:cs="Arial"/>
      <w:bCs/>
      <w:sz w:val="28"/>
      <w:szCs w:val="28"/>
      <w:lang w:eastAsia="ru-RU"/>
    </w:rPr>
  </w:style>
  <w:style w:type="paragraph" w:customStyle="1" w:styleId="aff6">
    <w:name w:val="ЛУ Листов"/>
    <w:basedOn w:val="aff4"/>
    <w:rsid w:val="008A64E1"/>
    <w:pPr>
      <w:spacing w:before="360"/>
    </w:pPr>
  </w:style>
  <w:style w:type="paragraph" w:customStyle="1" w:styleId="aff7">
    <w:name w:val="ЛУ ЛистУтверждения"/>
    <w:rsid w:val="008A64E1"/>
    <w:pPr>
      <w:spacing w:before="480"/>
      <w:jc w:val="center"/>
    </w:pPr>
    <w:rPr>
      <w:rFonts w:ascii="Arial" w:hAnsi="Arial"/>
      <w:b/>
      <w:bCs/>
      <w:caps/>
      <w:sz w:val="40"/>
      <w:lang w:eastAsia="ru-RU"/>
    </w:rPr>
  </w:style>
  <w:style w:type="paragraph" w:customStyle="1" w:styleId="aff8">
    <w:name w:val="ЛУ Литера"/>
    <w:basedOn w:val="aff6"/>
    <w:rsid w:val="008A64E1"/>
    <w:pPr>
      <w:tabs>
        <w:tab w:val="center" w:pos="4920"/>
        <w:tab w:val="right" w:pos="9960"/>
      </w:tabs>
      <w:suppressAutoHyphens w:val="0"/>
      <w:spacing w:before="20"/>
      <w:ind w:left="0" w:right="0"/>
      <w:jc w:val="right"/>
    </w:pPr>
    <w:rPr>
      <w:sz w:val="24"/>
      <w:szCs w:val="24"/>
    </w:rPr>
  </w:style>
  <w:style w:type="paragraph" w:customStyle="1" w:styleId="aff9">
    <w:name w:val="ЛУ ПодписьРамка"/>
    <w:rsid w:val="008A64E1"/>
    <w:pPr>
      <w:jc w:val="center"/>
    </w:pPr>
    <w:rPr>
      <w:rFonts w:ascii="Arial Narrow" w:hAnsi="Arial Narrow" w:cs="Arial"/>
      <w:i/>
      <w:iCs/>
      <w:lang w:eastAsia="ru-RU"/>
    </w:rPr>
  </w:style>
  <w:style w:type="paragraph" w:customStyle="1" w:styleId="affa">
    <w:name w:val="ЛУ Скрытый"/>
    <w:basedOn w:val="aff4"/>
    <w:link w:val="affb"/>
    <w:rsid w:val="008A64E1"/>
    <w:rPr>
      <w:b/>
      <w:caps/>
      <w:vanish/>
      <w:color w:val="FF0000"/>
    </w:rPr>
  </w:style>
  <w:style w:type="character" w:customStyle="1" w:styleId="affb">
    <w:name w:val="ЛУ Скрытый Знак"/>
    <w:link w:val="affa"/>
    <w:locked/>
    <w:rsid w:val="008A64E1"/>
    <w:rPr>
      <w:rFonts w:ascii="Arial" w:eastAsia="Times New Roman" w:hAnsi="Arial" w:cs="Arial"/>
      <w:b/>
      <w:bCs/>
      <w:caps/>
      <w:vanish/>
      <w:color w:val="FF0000"/>
      <w:sz w:val="28"/>
      <w:szCs w:val="28"/>
      <w:effect w:val="none"/>
      <w:lang w:eastAsia="ru-RU"/>
    </w:rPr>
  </w:style>
  <w:style w:type="paragraph" w:customStyle="1" w:styleId="affc">
    <w:name w:val="ЛУ Утверждаю"/>
    <w:rsid w:val="008A64E1"/>
    <w:pPr>
      <w:tabs>
        <w:tab w:val="center" w:pos="2520"/>
        <w:tab w:val="center" w:pos="5040"/>
        <w:tab w:val="center" w:pos="7680"/>
      </w:tabs>
      <w:ind w:left="-120" w:right="-159"/>
    </w:pPr>
    <w:rPr>
      <w:rFonts w:ascii="Arial" w:hAnsi="Arial" w:cs="Arial"/>
      <w:sz w:val="28"/>
      <w:szCs w:val="24"/>
      <w:lang w:val="en-US" w:eastAsia="ru-RU"/>
    </w:rPr>
  </w:style>
  <w:style w:type="paragraph" w:customStyle="1" w:styleId="affd">
    <w:name w:val="ЛУ Формуляр"/>
    <w:link w:val="affe"/>
    <w:rsid w:val="008A64E1"/>
    <w:pPr>
      <w:spacing w:before="480"/>
      <w:jc w:val="center"/>
    </w:pPr>
    <w:rPr>
      <w:rFonts w:ascii="Arial" w:hAnsi="Arial"/>
      <w:b/>
      <w:bCs/>
      <w:sz w:val="28"/>
      <w:szCs w:val="32"/>
      <w:lang w:eastAsia="ru-RU"/>
    </w:rPr>
  </w:style>
  <w:style w:type="character" w:customStyle="1" w:styleId="affe">
    <w:name w:val="ЛУ Формуляр Знак"/>
    <w:link w:val="affd"/>
    <w:locked/>
    <w:rsid w:val="008A64E1"/>
    <w:rPr>
      <w:rFonts w:ascii="Arial" w:eastAsia="Times New Roman" w:hAnsi="Arial"/>
      <w:b/>
      <w:bCs/>
      <w:sz w:val="28"/>
      <w:szCs w:val="32"/>
      <w:lang w:eastAsia="ru-RU"/>
    </w:rPr>
  </w:style>
  <w:style w:type="paragraph" w:customStyle="1" w:styleId="afff">
    <w:name w:val="Маркер"/>
    <w:basedOn w:val="af"/>
    <w:rsid w:val="008A64E1"/>
    <w:pPr>
      <w:keepNext/>
      <w:spacing w:before="20" w:after="20"/>
      <w:jc w:val="both"/>
    </w:pPr>
    <w:rPr>
      <w:rFonts w:ascii="Arial" w:hAnsi="Arial"/>
      <w:lang w:eastAsia="ru-RU"/>
    </w:rPr>
  </w:style>
  <w:style w:type="paragraph" w:customStyle="1" w:styleId="afff0">
    <w:name w:val="подстрочник"/>
    <w:basedOn w:val="af"/>
    <w:next w:val="af"/>
    <w:rsid w:val="008A64E1"/>
    <w:pPr>
      <w:spacing w:after="60"/>
      <w:jc w:val="both"/>
    </w:pPr>
    <w:rPr>
      <w:rFonts w:ascii="Arial" w:hAnsi="Arial"/>
      <w:sz w:val="18"/>
      <w:lang w:eastAsia="ru-RU"/>
    </w:rPr>
  </w:style>
  <w:style w:type="paragraph" w:customStyle="1" w:styleId="afff1">
    <w:name w:val="Табл.Заголовок"/>
    <w:basedOn w:val="af"/>
    <w:rsid w:val="008A64E1"/>
    <w:pPr>
      <w:keepNext/>
      <w:keepLines/>
      <w:ind w:left="-28" w:right="-28"/>
      <w:jc w:val="center"/>
    </w:pPr>
    <w:rPr>
      <w:rFonts w:ascii="Arial" w:hAnsi="Arial"/>
      <w:b/>
      <w:sz w:val="22"/>
      <w:lang w:eastAsia="ru-RU"/>
    </w:rPr>
  </w:style>
  <w:style w:type="paragraph" w:customStyle="1" w:styleId="afff2">
    <w:name w:val="Содержание"/>
    <w:basedOn w:val="15"/>
    <w:rsid w:val="008A64E1"/>
    <w:pPr>
      <w:spacing w:after="120"/>
      <w:ind w:left="0" w:firstLine="0"/>
      <w:jc w:val="center"/>
      <w:outlineLvl w:val="9"/>
    </w:pPr>
    <w:rPr>
      <w:b w:val="0"/>
      <w:caps/>
      <w:noProof/>
      <w:kern w:val="24"/>
      <w:lang w:eastAsia="ru-RU"/>
    </w:rPr>
  </w:style>
  <w:style w:type="paragraph" w:customStyle="1" w:styleId="afff3">
    <w:name w:val="Табл.Название"/>
    <w:basedOn w:val="af"/>
    <w:rsid w:val="008A64E1"/>
    <w:pPr>
      <w:keepNext/>
      <w:spacing w:before="120" w:after="20"/>
      <w:contextualSpacing/>
      <w:jc w:val="center"/>
    </w:pPr>
    <w:rPr>
      <w:rFonts w:ascii="Arial" w:hAnsi="Arial"/>
      <w:b/>
      <w:lang w:eastAsia="ru-RU"/>
    </w:rPr>
  </w:style>
  <w:style w:type="table" w:customStyle="1" w:styleId="afff4">
    <w:name w:val="Табл.Таблица"/>
    <w:rsid w:val="008A64E1"/>
    <w:pPr>
      <w:keepLines/>
      <w:spacing w:before="120" w:after="120"/>
    </w:pPr>
    <w:rPr>
      <w:rFonts w:ascii="Arial" w:hAnsi="Arial"/>
      <w:sz w:val="24"/>
      <w:lang w:val="en-US"/>
    </w:rPr>
    <w:tblPr>
      <w:tblStyleRowBandSize w:val="1"/>
      <w:jc w:val="center"/>
      <w:tblInd w:w="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  <w:jc w:val="center"/>
    </w:trPr>
  </w:style>
  <w:style w:type="paragraph" w:customStyle="1" w:styleId="afff5">
    <w:name w:val="Табл.Текст"/>
    <w:basedOn w:val="af"/>
    <w:rsid w:val="008A64E1"/>
    <w:pPr>
      <w:keepLines/>
      <w:jc w:val="both"/>
    </w:pPr>
    <w:rPr>
      <w:rFonts w:ascii="Arial" w:hAnsi="Arial"/>
      <w:bCs/>
      <w:lang w:eastAsia="ru-RU"/>
    </w:rPr>
  </w:style>
  <w:style w:type="paragraph" w:customStyle="1" w:styleId="afff6">
    <w:name w:val="Табл.ТекстЦентр"/>
    <w:basedOn w:val="afff5"/>
    <w:next w:val="afff5"/>
    <w:rsid w:val="008A64E1"/>
    <w:pPr>
      <w:jc w:val="center"/>
    </w:pPr>
  </w:style>
  <w:style w:type="paragraph" w:customStyle="1" w:styleId="a7">
    <w:name w:val="Перечень тезисов"/>
    <w:basedOn w:val="afff7"/>
    <w:rsid w:val="008A64E1"/>
    <w:pPr>
      <w:numPr>
        <w:numId w:val="24"/>
      </w:numPr>
      <w:spacing w:after="0"/>
    </w:pPr>
    <w:rPr>
      <w:rFonts w:ascii="Arial" w:hAnsi="Arial" w:cs="Arial"/>
      <w:lang w:eastAsia="ru-RU"/>
    </w:rPr>
  </w:style>
  <w:style w:type="paragraph" w:styleId="afff7">
    <w:name w:val="Body Text Indent"/>
    <w:basedOn w:val="af"/>
    <w:link w:val="afff8"/>
    <w:rsid w:val="008A64E1"/>
    <w:pPr>
      <w:spacing w:after="120"/>
      <w:ind w:left="360"/>
    </w:pPr>
  </w:style>
  <w:style w:type="character" w:customStyle="1" w:styleId="afff8">
    <w:name w:val="Основной текст с отступом Знак"/>
    <w:basedOn w:val="af1"/>
    <w:link w:val="afff7"/>
    <w:rsid w:val="008A64E1"/>
    <w:rPr>
      <w:sz w:val="24"/>
      <w:szCs w:val="24"/>
    </w:rPr>
  </w:style>
  <w:style w:type="paragraph" w:customStyle="1" w:styleId="Tabletext0">
    <w:name w:val="Table text"/>
    <w:basedOn w:val="af"/>
    <w:rsid w:val="008A64E1"/>
    <w:pPr>
      <w:jc w:val="both"/>
    </w:pPr>
  </w:style>
  <w:style w:type="paragraph" w:customStyle="1" w:styleId="1b">
    <w:name w:val="Абзац списка1"/>
    <w:basedOn w:val="af"/>
    <w:uiPriority w:val="34"/>
    <w:rsid w:val="008A64E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pnotes">
    <w:name w:val="p_notes"/>
    <w:basedOn w:val="af"/>
    <w:rsid w:val="008A64E1"/>
    <w:pPr>
      <w:spacing w:before="100" w:beforeAutospacing="1" w:after="100" w:afterAutospacing="1"/>
    </w:pPr>
    <w:rPr>
      <w:lang w:eastAsia="ru-RU"/>
    </w:rPr>
  </w:style>
  <w:style w:type="paragraph" w:customStyle="1" w:styleId="210">
    <w:name w:val="Знак Знак Знак2 Знак Знак Знак Знак Знак Знак Знак Знак Знак Знак1 Знак Знак Знак"/>
    <w:basedOn w:val="af"/>
    <w:rsid w:val="008A64E1"/>
    <w:pPr>
      <w:spacing w:after="160" w:line="240" w:lineRule="exact"/>
      <w:jc w:val="both"/>
    </w:pPr>
  </w:style>
  <w:style w:type="paragraph" w:customStyle="1" w:styleId="afff9">
    <w:name w:val="Техническая документация"/>
    <w:basedOn w:val="af"/>
    <w:link w:val="afffa"/>
    <w:rsid w:val="008A64E1"/>
    <w:pPr>
      <w:autoSpaceDE w:val="0"/>
      <w:autoSpaceDN w:val="0"/>
      <w:adjustRightInd w:val="0"/>
    </w:pPr>
    <w:rPr>
      <w:color w:val="000000"/>
      <w:sz w:val="40"/>
      <w:szCs w:val="40"/>
      <w:lang w:eastAsia="ru-RU"/>
    </w:rPr>
  </w:style>
  <w:style w:type="character" w:customStyle="1" w:styleId="afffa">
    <w:name w:val="Техническая документация Знак"/>
    <w:link w:val="afff9"/>
    <w:locked/>
    <w:rsid w:val="008A64E1"/>
    <w:rPr>
      <w:rFonts w:eastAsia="Times New Roman"/>
      <w:color w:val="000000"/>
      <w:sz w:val="40"/>
      <w:szCs w:val="40"/>
      <w:lang w:eastAsia="ru-RU"/>
    </w:rPr>
  </w:style>
  <w:style w:type="paragraph" w:customStyle="1" w:styleId="a00">
    <w:name w:val="a0"/>
    <w:basedOn w:val="af"/>
    <w:rsid w:val="008A64E1"/>
    <w:pPr>
      <w:spacing w:before="100" w:beforeAutospacing="1" w:after="100" w:afterAutospacing="1"/>
    </w:pPr>
    <w:rPr>
      <w:lang w:eastAsia="ru-RU"/>
    </w:rPr>
  </w:style>
  <w:style w:type="paragraph" w:customStyle="1" w:styleId="1113">
    <w:name w:val="1.1.1 заголовок3"/>
    <w:basedOn w:val="af"/>
    <w:autoRedefine/>
    <w:rsid w:val="008A64E1"/>
    <w:pPr>
      <w:numPr>
        <w:numId w:val="25"/>
      </w:numPr>
      <w:spacing w:before="30" w:afterLines="30" w:line="360" w:lineRule="auto"/>
      <w:jc w:val="both"/>
    </w:pPr>
    <w:rPr>
      <w:sz w:val="28"/>
      <w:szCs w:val="28"/>
      <w:lang w:eastAsia="ru-RU"/>
    </w:rPr>
  </w:style>
  <w:style w:type="paragraph" w:customStyle="1" w:styleId="BodyText22">
    <w:name w:val="Body Text 22"/>
    <w:basedOn w:val="af"/>
    <w:rsid w:val="008A64E1"/>
    <w:pPr>
      <w:jc w:val="both"/>
    </w:pPr>
    <w:rPr>
      <w:sz w:val="28"/>
      <w:lang w:eastAsia="ru-RU"/>
    </w:rPr>
  </w:style>
  <w:style w:type="numbering" w:customStyle="1" w:styleId="10">
    <w:name w:val="Стиль1"/>
    <w:uiPriority w:val="99"/>
    <w:rsid w:val="008A64E1"/>
    <w:pPr>
      <w:numPr>
        <w:numId w:val="26"/>
      </w:numPr>
    </w:pPr>
  </w:style>
  <w:style w:type="paragraph" w:customStyle="1" w:styleId="ad">
    <w:name w:val="список документа"/>
    <w:basedOn w:val="af"/>
    <w:link w:val="afffb"/>
    <w:rsid w:val="008A64E1"/>
    <w:pPr>
      <w:numPr>
        <w:numId w:val="27"/>
      </w:numPr>
      <w:jc w:val="both"/>
    </w:pPr>
    <w:rPr>
      <w:rFonts w:eastAsia="Calibri"/>
      <w:sz w:val="28"/>
      <w:szCs w:val="28"/>
    </w:rPr>
  </w:style>
  <w:style w:type="character" w:customStyle="1" w:styleId="afffb">
    <w:name w:val="список документа Знак"/>
    <w:link w:val="ad"/>
    <w:rsid w:val="008A64E1"/>
    <w:rPr>
      <w:rFonts w:eastAsia="Calibri"/>
      <w:sz w:val="28"/>
      <w:szCs w:val="28"/>
    </w:rPr>
  </w:style>
  <w:style w:type="paragraph" w:customStyle="1" w:styleId="book">
    <w:name w:val="book"/>
    <w:basedOn w:val="af"/>
    <w:rsid w:val="008A64E1"/>
    <w:pPr>
      <w:ind w:firstLine="300"/>
    </w:pPr>
    <w:rPr>
      <w:sz w:val="28"/>
      <w:lang w:eastAsia="ru-RU"/>
    </w:rPr>
  </w:style>
  <w:style w:type="paragraph" w:customStyle="1" w:styleId="12">
    <w:name w:val="марк1"/>
    <w:basedOn w:val="af"/>
    <w:rsid w:val="008A64E1"/>
    <w:pPr>
      <w:numPr>
        <w:numId w:val="28"/>
      </w:numPr>
      <w:spacing w:before="60"/>
      <w:jc w:val="both"/>
    </w:pPr>
    <w:rPr>
      <w:sz w:val="28"/>
      <w:lang w:eastAsia="ru-RU"/>
    </w:rPr>
  </w:style>
  <w:style w:type="paragraph" w:customStyle="1" w:styleId="afffc">
    <w:name w:val="Формула"/>
    <w:basedOn w:val="af"/>
    <w:next w:val="af"/>
    <w:rsid w:val="008A64E1"/>
    <w:pPr>
      <w:tabs>
        <w:tab w:val="right" w:pos="9809"/>
      </w:tabs>
      <w:spacing w:line="360" w:lineRule="auto"/>
      <w:ind w:firstLine="567"/>
      <w:jc w:val="both"/>
    </w:pPr>
    <w:rPr>
      <w:rFonts w:ascii="Arial" w:hAnsi="Arial"/>
      <w:sz w:val="28"/>
      <w:lang w:eastAsia="ru-RU"/>
    </w:rPr>
  </w:style>
  <w:style w:type="paragraph" w:customStyle="1" w:styleId="13">
    <w:name w:val="Список1"/>
    <w:basedOn w:val="af"/>
    <w:rsid w:val="008A64E1"/>
    <w:pPr>
      <w:numPr>
        <w:numId w:val="29"/>
      </w:numPr>
      <w:spacing w:line="360" w:lineRule="auto"/>
      <w:jc w:val="both"/>
    </w:pPr>
    <w:rPr>
      <w:rFonts w:ascii="Arial" w:hAnsi="Arial"/>
      <w:sz w:val="28"/>
      <w:lang w:eastAsia="ru-RU"/>
    </w:rPr>
  </w:style>
  <w:style w:type="paragraph" w:customStyle="1" w:styleId="28">
    <w:name w:val="Стиль2"/>
    <w:basedOn w:val="18"/>
    <w:link w:val="29"/>
    <w:rsid w:val="008A64E1"/>
    <w:pPr>
      <w:tabs>
        <w:tab w:val="left" w:pos="600"/>
        <w:tab w:val="right" w:leader="dot" w:pos="9347"/>
      </w:tabs>
      <w:spacing w:before="120"/>
    </w:pPr>
    <w:rPr>
      <w:b/>
      <w:caps/>
      <w:noProof/>
    </w:rPr>
  </w:style>
  <w:style w:type="character" w:customStyle="1" w:styleId="29">
    <w:name w:val="Стиль2 Знак"/>
    <w:link w:val="28"/>
    <w:rsid w:val="008A64E1"/>
    <w:rPr>
      <w:rFonts w:eastAsia="Times New Roman"/>
      <w:b/>
      <w:bCs/>
      <w:caps/>
      <w:noProof/>
      <w:sz w:val="24"/>
      <w:szCs w:val="24"/>
    </w:rPr>
  </w:style>
  <w:style w:type="character" w:customStyle="1" w:styleId="apple-style-span">
    <w:name w:val="apple-style-span"/>
    <w:rsid w:val="008A64E1"/>
  </w:style>
  <w:style w:type="paragraph" w:customStyle="1" w:styleId="Default">
    <w:name w:val="Default"/>
    <w:rsid w:val="008A64E1"/>
    <w:pPr>
      <w:autoSpaceDE w:val="0"/>
      <w:autoSpaceDN w:val="0"/>
      <w:adjustRightInd w:val="0"/>
    </w:pPr>
    <w:rPr>
      <w:color w:val="000000"/>
      <w:sz w:val="24"/>
      <w:szCs w:val="24"/>
      <w:lang w:eastAsia="ru-RU"/>
    </w:rPr>
  </w:style>
  <w:style w:type="paragraph" w:customStyle="1" w:styleId="DocNormal">
    <w:name w:val="Doc_Normal"/>
    <w:basedOn w:val="af"/>
    <w:link w:val="DocNormal0"/>
    <w:qFormat/>
    <w:rsid w:val="00690CB3"/>
    <w:pPr>
      <w:spacing w:line="360" w:lineRule="auto"/>
      <w:ind w:firstLine="709"/>
      <w:contextualSpacing/>
      <w:jc w:val="both"/>
    </w:pPr>
    <w:rPr>
      <w:szCs w:val="20"/>
    </w:rPr>
  </w:style>
  <w:style w:type="paragraph" w:customStyle="1" w:styleId="DocNumTitle">
    <w:name w:val="Doc_Num_Title"/>
    <w:basedOn w:val="15"/>
    <w:next w:val="DocNormal"/>
    <w:autoRedefine/>
    <w:rsid w:val="008A64E1"/>
    <w:pPr>
      <w:keepLines/>
      <w:pageBreakBefore w:val="0"/>
      <w:numPr>
        <w:ilvl w:val="1"/>
        <w:numId w:val="30"/>
      </w:numPr>
      <w:tabs>
        <w:tab w:val="left" w:pos="284"/>
      </w:tabs>
      <w:spacing w:after="240"/>
    </w:pPr>
    <w:rPr>
      <w:rFonts w:ascii="Times New Roman" w:hAnsi="Times New Roman"/>
      <w:sz w:val="32"/>
    </w:rPr>
  </w:style>
  <w:style w:type="paragraph" w:customStyle="1" w:styleId="DocNum11Title">
    <w:name w:val="Doc_Num_1.1_Title"/>
    <w:basedOn w:val="DocNumTitle"/>
    <w:next w:val="DocNormal"/>
    <w:autoRedefine/>
    <w:rsid w:val="008A64E1"/>
    <w:pPr>
      <w:keepNext w:val="0"/>
      <w:numPr>
        <w:numId w:val="31"/>
      </w:numPr>
      <w:tabs>
        <w:tab w:val="left" w:pos="567"/>
      </w:tabs>
      <w:spacing w:line="360" w:lineRule="auto"/>
      <w:contextualSpacing/>
    </w:pPr>
    <w:rPr>
      <w:sz w:val="28"/>
    </w:rPr>
  </w:style>
  <w:style w:type="paragraph" w:customStyle="1" w:styleId="aa">
    <w:name w:val="* Маркированный список"/>
    <w:basedOn w:val="af"/>
    <w:qFormat/>
    <w:rsid w:val="006575A4"/>
    <w:pPr>
      <w:numPr>
        <w:numId w:val="54"/>
      </w:numPr>
      <w:spacing w:line="360" w:lineRule="auto"/>
      <w:jc w:val="both"/>
    </w:pPr>
    <w:rPr>
      <w:szCs w:val="20"/>
    </w:rPr>
  </w:style>
  <w:style w:type="paragraph" w:customStyle="1" w:styleId="a1">
    <w:name w:val="*Нумерованный список"/>
    <w:basedOn w:val="afffd"/>
    <w:autoRedefine/>
    <w:rsid w:val="008A64E1"/>
    <w:pPr>
      <w:numPr>
        <w:numId w:val="33"/>
      </w:numPr>
      <w:spacing w:line="360" w:lineRule="auto"/>
    </w:pPr>
  </w:style>
  <w:style w:type="paragraph" w:styleId="afffd">
    <w:name w:val="List Paragraph"/>
    <w:basedOn w:val="af"/>
    <w:link w:val="afffe"/>
    <w:uiPriority w:val="34"/>
    <w:qFormat/>
    <w:rsid w:val="006575A4"/>
    <w:pPr>
      <w:ind w:left="720"/>
      <w:contextualSpacing/>
    </w:pPr>
    <w:rPr>
      <w:rFonts w:eastAsia="Calibri"/>
    </w:rPr>
  </w:style>
  <w:style w:type="paragraph" w:customStyle="1" w:styleId="affff">
    <w:name w:val="* Оглавление"/>
    <w:basedOn w:val="26"/>
    <w:next w:val="14"/>
    <w:qFormat/>
    <w:rsid w:val="006575A4"/>
    <w:pPr>
      <w:tabs>
        <w:tab w:val="left" w:pos="1200"/>
        <w:tab w:val="right" w:leader="dot" w:pos="10196"/>
      </w:tabs>
      <w:spacing w:line="360" w:lineRule="auto"/>
      <w:ind w:left="567"/>
      <w:jc w:val="both"/>
    </w:pPr>
    <w:rPr>
      <w:rFonts w:cs="Times New Roman"/>
      <w:noProof/>
    </w:rPr>
  </w:style>
  <w:style w:type="paragraph" w:customStyle="1" w:styleId="affff0">
    <w:name w:val="* Название рисунка"/>
    <w:basedOn w:val="af7"/>
    <w:qFormat/>
    <w:rsid w:val="006575A4"/>
    <w:pPr>
      <w:spacing w:after="120" w:line="240" w:lineRule="auto"/>
      <w:ind w:left="0" w:firstLine="0"/>
      <w:jc w:val="center"/>
    </w:pPr>
    <w:rPr>
      <w:b w:val="0"/>
      <w:i w:val="0"/>
      <w:sz w:val="20"/>
      <w:szCs w:val="20"/>
      <w:lang w:eastAsia="ru-RU"/>
    </w:rPr>
  </w:style>
  <w:style w:type="paragraph" w:customStyle="1" w:styleId="affff1">
    <w:name w:val="* Название таблицы"/>
    <w:basedOn w:val="af7"/>
    <w:next w:val="af"/>
    <w:qFormat/>
    <w:rsid w:val="006575A4"/>
    <w:pPr>
      <w:keepNext/>
      <w:spacing w:line="240" w:lineRule="auto"/>
      <w:ind w:left="0" w:firstLine="0"/>
      <w:jc w:val="left"/>
    </w:pPr>
    <w:rPr>
      <w:lang w:eastAsia="ru-RU"/>
    </w:rPr>
  </w:style>
  <w:style w:type="paragraph" w:customStyle="1" w:styleId="a5">
    <w:name w:val="* Список второго уровня"/>
    <w:basedOn w:val="af"/>
    <w:rsid w:val="008A64E1"/>
    <w:pPr>
      <w:numPr>
        <w:ilvl w:val="1"/>
        <w:numId w:val="32"/>
      </w:numPr>
      <w:spacing w:line="360" w:lineRule="auto"/>
      <w:jc w:val="both"/>
    </w:pPr>
    <w:rPr>
      <w:lang w:eastAsia="ru-RU"/>
    </w:rPr>
  </w:style>
  <w:style w:type="paragraph" w:customStyle="1" w:styleId="21">
    <w:name w:val="* Нумерованный список 2 уровня"/>
    <w:basedOn w:val="2"/>
    <w:rsid w:val="008A64E1"/>
    <w:pPr>
      <w:numPr>
        <w:ilvl w:val="1"/>
        <w:numId w:val="33"/>
      </w:numPr>
      <w:contextualSpacing/>
    </w:pPr>
    <w:rPr>
      <w:lang w:eastAsia="ru-RU"/>
    </w:rPr>
  </w:style>
  <w:style w:type="paragraph" w:styleId="2">
    <w:name w:val="List Number 2"/>
    <w:basedOn w:val="af"/>
    <w:uiPriority w:val="99"/>
    <w:rsid w:val="008A64E1"/>
    <w:pPr>
      <w:numPr>
        <w:numId w:val="7"/>
      </w:numPr>
    </w:pPr>
  </w:style>
  <w:style w:type="character" w:customStyle="1" w:styleId="60">
    <w:name w:val="Заголовок 6 Знак"/>
    <w:basedOn w:val="af1"/>
    <w:link w:val="6"/>
    <w:uiPriority w:val="99"/>
    <w:rsid w:val="006575A4"/>
    <w:rPr>
      <w:i/>
      <w:sz w:val="22"/>
      <w:szCs w:val="24"/>
    </w:rPr>
  </w:style>
  <w:style w:type="character" w:customStyle="1" w:styleId="70">
    <w:name w:val="Заголовок 7 Знак"/>
    <w:basedOn w:val="af1"/>
    <w:link w:val="7"/>
    <w:uiPriority w:val="99"/>
    <w:rsid w:val="006575A4"/>
    <w:rPr>
      <w:sz w:val="24"/>
      <w:szCs w:val="24"/>
    </w:rPr>
  </w:style>
  <w:style w:type="character" w:customStyle="1" w:styleId="80">
    <w:name w:val="Заголовок 8 Знак"/>
    <w:basedOn w:val="af1"/>
    <w:link w:val="8"/>
    <w:uiPriority w:val="99"/>
    <w:rsid w:val="006575A4"/>
    <w:rPr>
      <w:i/>
      <w:sz w:val="24"/>
      <w:szCs w:val="24"/>
    </w:rPr>
  </w:style>
  <w:style w:type="character" w:customStyle="1" w:styleId="90">
    <w:name w:val="Заголовок 9 Знак"/>
    <w:aliases w:val="Заголовок 90 Знак"/>
    <w:basedOn w:val="af1"/>
    <w:link w:val="9"/>
    <w:uiPriority w:val="99"/>
    <w:rsid w:val="006575A4"/>
    <w:rPr>
      <w:b/>
      <w:i/>
      <w:sz w:val="18"/>
      <w:szCs w:val="24"/>
    </w:rPr>
  </w:style>
  <w:style w:type="paragraph" w:styleId="1c">
    <w:name w:val="index 1"/>
    <w:basedOn w:val="af"/>
    <w:semiHidden/>
    <w:rsid w:val="008A64E1"/>
    <w:pPr>
      <w:ind w:left="202" w:hanging="202"/>
    </w:pPr>
  </w:style>
  <w:style w:type="paragraph" w:styleId="2a">
    <w:name w:val="index 2"/>
    <w:basedOn w:val="af"/>
    <w:semiHidden/>
    <w:rsid w:val="008A64E1"/>
    <w:pPr>
      <w:ind w:left="404" w:hanging="202"/>
    </w:pPr>
  </w:style>
  <w:style w:type="paragraph" w:styleId="34">
    <w:name w:val="index 3"/>
    <w:basedOn w:val="af"/>
    <w:semiHidden/>
    <w:rsid w:val="008A64E1"/>
    <w:pPr>
      <w:ind w:left="605" w:hanging="202"/>
    </w:pPr>
  </w:style>
  <w:style w:type="paragraph" w:styleId="45">
    <w:name w:val="index 4"/>
    <w:basedOn w:val="af"/>
    <w:semiHidden/>
    <w:rsid w:val="008A64E1"/>
    <w:pPr>
      <w:ind w:left="807" w:hanging="202"/>
    </w:pPr>
  </w:style>
  <w:style w:type="paragraph" w:styleId="54">
    <w:name w:val="index 5"/>
    <w:basedOn w:val="af"/>
    <w:semiHidden/>
    <w:rsid w:val="008A64E1"/>
    <w:pPr>
      <w:ind w:left="1008" w:hanging="202"/>
    </w:pPr>
  </w:style>
  <w:style w:type="paragraph" w:styleId="61">
    <w:name w:val="index 6"/>
    <w:basedOn w:val="af"/>
    <w:semiHidden/>
    <w:rsid w:val="008A64E1"/>
    <w:pPr>
      <w:ind w:left="1210" w:hanging="202"/>
    </w:pPr>
  </w:style>
  <w:style w:type="paragraph" w:styleId="71">
    <w:name w:val="index 7"/>
    <w:basedOn w:val="af"/>
    <w:semiHidden/>
    <w:rsid w:val="008A64E1"/>
    <w:pPr>
      <w:ind w:left="1412" w:hanging="202"/>
    </w:pPr>
  </w:style>
  <w:style w:type="paragraph" w:styleId="81">
    <w:name w:val="index 8"/>
    <w:basedOn w:val="af"/>
    <w:next w:val="61"/>
    <w:semiHidden/>
    <w:rsid w:val="008A64E1"/>
    <w:pPr>
      <w:ind w:left="1613" w:hanging="202"/>
    </w:pPr>
  </w:style>
  <w:style w:type="paragraph" w:styleId="91">
    <w:name w:val="index 9"/>
    <w:basedOn w:val="af"/>
    <w:semiHidden/>
    <w:rsid w:val="008A64E1"/>
    <w:pPr>
      <w:ind w:left="1815" w:hanging="202"/>
    </w:pPr>
  </w:style>
  <w:style w:type="character" w:customStyle="1" w:styleId="19">
    <w:name w:val="Оглавление 1 Знак"/>
    <w:link w:val="18"/>
    <w:uiPriority w:val="39"/>
    <w:rsid w:val="006575A4"/>
    <w:rPr>
      <w:bCs/>
      <w:sz w:val="24"/>
      <w:szCs w:val="24"/>
      <w:lang w:val="en-US"/>
    </w:rPr>
  </w:style>
  <w:style w:type="paragraph" w:styleId="35">
    <w:name w:val="toc 3"/>
    <w:basedOn w:val="af"/>
    <w:next w:val="af"/>
    <w:uiPriority w:val="39"/>
    <w:qFormat/>
    <w:rsid w:val="006575A4"/>
    <w:pPr>
      <w:ind w:left="567"/>
    </w:pPr>
    <w:rPr>
      <w:rFonts w:cs="Calibri"/>
    </w:rPr>
  </w:style>
  <w:style w:type="paragraph" w:styleId="55">
    <w:name w:val="toc 5"/>
    <w:basedOn w:val="af"/>
    <w:next w:val="af"/>
    <w:uiPriority w:val="39"/>
    <w:rsid w:val="008A64E1"/>
    <w:pPr>
      <w:ind w:left="600"/>
    </w:pPr>
    <w:rPr>
      <w:rFonts w:ascii="Calibri" w:hAnsi="Calibri" w:cs="Calibri"/>
    </w:rPr>
  </w:style>
  <w:style w:type="paragraph" w:styleId="62">
    <w:name w:val="toc 6"/>
    <w:basedOn w:val="af"/>
    <w:next w:val="af"/>
    <w:uiPriority w:val="39"/>
    <w:rsid w:val="008A64E1"/>
    <w:pPr>
      <w:ind w:left="800"/>
    </w:pPr>
    <w:rPr>
      <w:rFonts w:ascii="Calibri" w:hAnsi="Calibri" w:cs="Calibri"/>
    </w:rPr>
  </w:style>
  <w:style w:type="paragraph" w:styleId="72">
    <w:name w:val="toc 7"/>
    <w:basedOn w:val="af"/>
    <w:next w:val="af"/>
    <w:uiPriority w:val="39"/>
    <w:rsid w:val="008A64E1"/>
    <w:pPr>
      <w:ind w:left="1000"/>
    </w:pPr>
    <w:rPr>
      <w:rFonts w:ascii="Calibri" w:hAnsi="Calibri" w:cs="Calibri"/>
    </w:rPr>
  </w:style>
  <w:style w:type="paragraph" w:styleId="82">
    <w:name w:val="toc 8"/>
    <w:basedOn w:val="af"/>
    <w:next w:val="af"/>
    <w:uiPriority w:val="39"/>
    <w:rsid w:val="008A64E1"/>
    <w:pPr>
      <w:ind w:left="1200"/>
    </w:pPr>
    <w:rPr>
      <w:rFonts w:ascii="Calibri" w:hAnsi="Calibri" w:cs="Calibri"/>
    </w:rPr>
  </w:style>
  <w:style w:type="paragraph" w:styleId="92">
    <w:name w:val="toc 9"/>
    <w:basedOn w:val="af"/>
    <w:next w:val="af"/>
    <w:uiPriority w:val="39"/>
    <w:rsid w:val="008A64E1"/>
    <w:pPr>
      <w:ind w:left="1400"/>
    </w:pPr>
    <w:rPr>
      <w:rFonts w:ascii="Calibri" w:hAnsi="Calibri" w:cs="Calibri"/>
    </w:rPr>
  </w:style>
  <w:style w:type="paragraph" w:styleId="affff2">
    <w:name w:val="Normal Indent"/>
    <w:basedOn w:val="af"/>
    <w:rsid w:val="008A64E1"/>
    <w:pPr>
      <w:ind w:left="567"/>
    </w:pPr>
  </w:style>
  <w:style w:type="paragraph" w:styleId="affff3">
    <w:name w:val="footnote text"/>
    <w:basedOn w:val="af"/>
    <w:link w:val="affff4"/>
    <w:uiPriority w:val="99"/>
    <w:semiHidden/>
    <w:rsid w:val="008A64E1"/>
    <w:pPr>
      <w:keepNext/>
      <w:keepLines/>
      <w:pBdr>
        <w:bottom w:val="single" w:sz="6" w:space="0" w:color="000000"/>
      </w:pBdr>
      <w:spacing w:before="40" w:after="40"/>
      <w:ind w:left="360" w:hanging="360"/>
    </w:pPr>
    <w:rPr>
      <w:rFonts w:ascii="Helvetica" w:hAnsi="Helvetica"/>
      <w:sz w:val="16"/>
    </w:rPr>
  </w:style>
  <w:style w:type="character" w:customStyle="1" w:styleId="affff4">
    <w:name w:val="Текст сноски Знак"/>
    <w:basedOn w:val="af1"/>
    <w:link w:val="affff3"/>
    <w:uiPriority w:val="99"/>
    <w:semiHidden/>
    <w:rsid w:val="008A64E1"/>
    <w:rPr>
      <w:rFonts w:ascii="Helvetica" w:eastAsia="Times New Roman" w:hAnsi="Helvetica"/>
      <w:sz w:val="16"/>
      <w:szCs w:val="24"/>
    </w:rPr>
  </w:style>
  <w:style w:type="paragraph" w:styleId="affff5">
    <w:name w:val="annotation text"/>
    <w:basedOn w:val="af"/>
    <w:link w:val="affff6"/>
    <w:uiPriority w:val="99"/>
    <w:rsid w:val="008A64E1"/>
  </w:style>
  <w:style w:type="character" w:customStyle="1" w:styleId="affff6">
    <w:name w:val="Текст примечания Знак"/>
    <w:basedOn w:val="af1"/>
    <w:link w:val="affff5"/>
    <w:uiPriority w:val="99"/>
    <w:rsid w:val="008A64E1"/>
    <w:rPr>
      <w:rFonts w:eastAsia="Times New Roman"/>
      <w:sz w:val="24"/>
      <w:szCs w:val="24"/>
    </w:rPr>
  </w:style>
  <w:style w:type="paragraph" w:styleId="affff7">
    <w:name w:val="header"/>
    <w:aliases w:val="Linie,header"/>
    <w:basedOn w:val="af"/>
    <w:link w:val="affff8"/>
    <w:rsid w:val="008A64E1"/>
    <w:pPr>
      <w:tabs>
        <w:tab w:val="center" w:pos="4320"/>
        <w:tab w:val="right" w:pos="8640"/>
      </w:tabs>
    </w:pPr>
  </w:style>
  <w:style w:type="character" w:customStyle="1" w:styleId="affff8">
    <w:name w:val="Верхний колонтитул Знак"/>
    <w:aliases w:val="Linie Знак,header Знак"/>
    <w:link w:val="affff7"/>
    <w:rsid w:val="008A64E1"/>
    <w:rPr>
      <w:rFonts w:eastAsia="Times New Roman"/>
      <w:sz w:val="24"/>
      <w:szCs w:val="24"/>
    </w:rPr>
  </w:style>
  <w:style w:type="paragraph" w:styleId="affff9">
    <w:name w:val="footer"/>
    <w:basedOn w:val="af"/>
    <w:link w:val="affffa"/>
    <w:uiPriority w:val="99"/>
    <w:rsid w:val="008A64E1"/>
    <w:pPr>
      <w:tabs>
        <w:tab w:val="center" w:pos="4320"/>
        <w:tab w:val="right" w:pos="8640"/>
      </w:tabs>
    </w:pPr>
  </w:style>
  <w:style w:type="character" w:customStyle="1" w:styleId="affffa">
    <w:name w:val="Нижний колонтитул Знак"/>
    <w:link w:val="affff9"/>
    <w:uiPriority w:val="99"/>
    <w:rsid w:val="008A64E1"/>
    <w:rPr>
      <w:rFonts w:eastAsia="Times New Roman"/>
      <w:sz w:val="24"/>
      <w:szCs w:val="24"/>
    </w:rPr>
  </w:style>
  <w:style w:type="character" w:customStyle="1" w:styleId="af8">
    <w:name w:val="Название объекта Знак"/>
    <w:aliases w:val="Знак Знак"/>
    <w:link w:val="af7"/>
    <w:rsid w:val="006575A4"/>
    <w:rPr>
      <w:b/>
      <w:i/>
      <w:sz w:val="24"/>
      <w:szCs w:val="24"/>
    </w:rPr>
  </w:style>
  <w:style w:type="paragraph" w:styleId="affffb">
    <w:name w:val="table of figures"/>
    <w:basedOn w:val="af"/>
    <w:next w:val="af0"/>
    <w:semiHidden/>
    <w:rsid w:val="008A64E1"/>
    <w:pPr>
      <w:ind w:left="400" w:hanging="400"/>
    </w:pPr>
  </w:style>
  <w:style w:type="paragraph" w:styleId="affffc">
    <w:name w:val="envelope address"/>
    <w:basedOn w:val="af"/>
    <w:rsid w:val="008A64E1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2b">
    <w:name w:val="envelope return"/>
    <w:basedOn w:val="af"/>
    <w:rsid w:val="008A64E1"/>
    <w:rPr>
      <w:rFonts w:ascii="Arial" w:hAnsi="Arial" w:cs="Arial"/>
    </w:rPr>
  </w:style>
  <w:style w:type="character" w:styleId="affffd">
    <w:name w:val="footnote reference"/>
    <w:uiPriority w:val="99"/>
    <w:semiHidden/>
    <w:rsid w:val="008A64E1"/>
    <w:rPr>
      <w:sz w:val="20"/>
      <w:vertAlign w:val="superscript"/>
    </w:rPr>
  </w:style>
  <w:style w:type="character" w:styleId="affffe">
    <w:name w:val="annotation reference"/>
    <w:uiPriority w:val="99"/>
    <w:rsid w:val="008A64E1"/>
    <w:rPr>
      <w:sz w:val="16"/>
      <w:szCs w:val="16"/>
    </w:rPr>
  </w:style>
  <w:style w:type="character" w:styleId="afffff">
    <w:name w:val="page number"/>
    <w:basedOn w:val="af1"/>
    <w:uiPriority w:val="99"/>
    <w:rsid w:val="008A64E1"/>
  </w:style>
  <w:style w:type="paragraph" w:styleId="afffff0">
    <w:name w:val="table of authorities"/>
    <w:basedOn w:val="af"/>
    <w:next w:val="af0"/>
    <w:semiHidden/>
    <w:rsid w:val="008A64E1"/>
    <w:pPr>
      <w:ind w:left="200" w:hanging="200"/>
    </w:pPr>
  </w:style>
  <w:style w:type="paragraph" w:styleId="afffff1">
    <w:name w:val="toa heading"/>
    <w:basedOn w:val="af"/>
    <w:next w:val="af0"/>
    <w:semiHidden/>
    <w:rsid w:val="008A64E1"/>
    <w:pPr>
      <w:spacing w:before="120"/>
    </w:pPr>
    <w:rPr>
      <w:rFonts w:ascii="Arial" w:hAnsi="Arial" w:cs="Arial"/>
      <w:b/>
      <w:bCs/>
    </w:rPr>
  </w:style>
  <w:style w:type="paragraph" w:styleId="afffff2">
    <w:name w:val="List"/>
    <w:basedOn w:val="af"/>
    <w:rsid w:val="008A64E1"/>
    <w:pPr>
      <w:ind w:left="567"/>
    </w:pPr>
  </w:style>
  <w:style w:type="paragraph" w:styleId="a4">
    <w:name w:val="List Bullet"/>
    <w:basedOn w:val="af0"/>
    <w:link w:val="1d"/>
    <w:uiPriority w:val="99"/>
    <w:rsid w:val="008A64E1"/>
    <w:pPr>
      <w:numPr>
        <w:numId w:val="2"/>
      </w:numPr>
    </w:pPr>
  </w:style>
  <w:style w:type="paragraph" w:styleId="a">
    <w:name w:val="List Number"/>
    <w:basedOn w:val="af"/>
    <w:uiPriority w:val="99"/>
    <w:rsid w:val="008A64E1"/>
    <w:pPr>
      <w:numPr>
        <w:numId w:val="3"/>
      </w:numPr>
    </w:pPr>
  </w:style>
  <w:style w:type="paragraph" w:styleId="2c">
    <w:name w:val="List 2"/>
    <w:basedOn w:val="af"/>
    <w:uiPriority w:val="99"/>
    <w:rsid w:val="008A64E1"/>
    <w:pPr>
      <w:ind w:left="851"/>
    </w:pPr>
  </w:style>
  <w:style w:type="paragraph" w:styleId="36">
    <w:name w:val="List 3"/>
    <w:basedOn w:val="afffff2"/>
    <w:rsid w:val="008A64E1"/>
    <w:pPr>
      <w:ind w:left="1134"/>
    </w:pPr>
  </w:style>
  <w:style w:type="paragraph" w:styleId="46">
    <w:name w:val="List 4"/>
    <w:basedOn w:val="af"/>
    <w:rsid w:val="008A64E1"/>
    <w:pPr>
      <w:ind w:left="1418"/>
    </w:pPr>
  </w:style>
  <w:style w:type="paragraph" w:styleId="56">
    <w:name w:val="List 5"/>
    <w:basedOn w:val="af"/>
    <w:rsid w:val="008A64E1"/>
    <w:pPr>
      <w:ind w:left="1701"/>
    </w:pPr>
  </w:style>
  <w:style w:type="paragraph" w:styleId="20">
    <w:name w:val="List Bullet 2"/>
    <w:basedOn w:val="af"/>
    <w:uiPriority w:val="99"/>
    <w:rsid w:val="00C471B1"/>
    <w:pPr>
      <w:numPr>
        <w:numId w:val="34"/>
      </w:numPr>
    </w:pPr>
  </w:style>
  <w:style w:type="paragraph" w:styleId="30">
    <w:name w:val="List Bullet 3"/>
    <w:basedOn w:val="af"/>
    <w:rsid w:val="008A64E1"/>
    <w:pPr>
      <w:numPr>
        <w:numId w:val="4"/>
      </w:numPr>
      <w:tabs>
        <w:tab w:val="left" w:pos="1418"/>
      </w:tabs>
    </w:pPr>
  </w:style>
  <w:style w:type="paragraph" w:styleId="42">
    <w:name w:val="List Bullet 4"/>
    <w:basedOn w:val="46"/>
    <w:rsid w:val="008A64E1"/>
    <w:pPr>
      <w:numPr>
        <w:numId w:val="5"/>
      </w:numPr>
    </w:pPr>
  </w:style>
  <w:style w:type="paragraph" w:styleId="50">
    <w:name w:val="List Bullet 5"/>
    <w:basedOn w:val="af"/>
    <w:rsid w:val="008A64E1"/>
    <w:pPr>
      <w:numPr>
        <w:numId w:val="6"/>
      </w:numPr>
    </w:pPr>
  </w:style>
  <w:style w:type="paragraph" w:styleId="3">
    <w:name w:val="List Number 3"/>
    <w:basedOn w:val="af"/>
    <w:uiPriority w:val="99"/>
    <w:rsid w:val="008A64E1"/>
    <w:pPr>
      <w:numPr>
        <w:numId w:val="8"/>
      </w:numPr>
      <w:tabs>
        <w:tab w:val="left" w:pos="1418"/>
      </w:tabs>
    </w:pPr>
  </w:style>
  <w:style w:type="paragraph" w:styleId="4">
    <w:name w:val="List Number 4"/>
    <w:basedOn w:val="af"/>
    <w:rsid w:val="008A64E1"/>
    <w:pPr>
      <w:numPr>
        <w:numId w:val="9"/>
      </w:numPr>
    </w:pPr>
  </w:style>
  <w:style w:type="paragraph" w:styleId="5">
    <w:name w:val="List Number 5"/>
    <w:basedOn w:val="af"/>
    <w:rsid w:val="008A64E1"/>
    <w:pPr>
      <w:numPr>
        <w:numId w:val="10"/>
      </w:numPr>
    </w:pPr>
  </w:style>
  <w:style w:type="paragraph" w:styleId="afffff3">
    <w:name w:val="Title"/>
    <w:basedOn w:val="af"/>
    <w:next w:val="af0"/>
    <w:link w:val="afffff4"/>
    <w:rsid w:val="006575A4"/>
    <w:pPr>
      <w:jc w:val="center"/>
    </w:pPr>
    <w:rPr>
      <w:rFonts w:ascii="Helvetica" w:hAnsi="Helvetica"/>
      <w:b/>
      <w:sz w:val="36"/>
    </w:rPr>
  </w:style>
  <w:style w:type="character" w:customStyle="1" w:styleId="afffff4">
    <w:name w:val="Заголовок Знак"/>
    <w:basedOn w:val="af1"/>
    <w:link w:val="afffff3"/>
    <w:rsid w:val="006575A4"/>
    <w:rPr>
      <w:rFonts w:ascii="Helvetica" w:hAnsi="Helvetica"/>
      <w:b/>
      <w:sz w:val="36"/>
      <w:szCs w:val="24"/>
    </w:rPr>
  </w:style>
  <w:style w:type="paragraph" w:styleId="afffff5">
    <w:name w:val="Closing"/>
    <w:basedOn w:val="af"/>
    <w:link w:val="afffff6"/>
    <w:rsid w:val="008A64E1"/>
    <w:pPr>
      <w:ind w:left="4320"/>
    </w:pPr>
  </w:style>
  <w:style w:type="character" w:customStyle="1" w:styleId="afffff6">
    <w:name w:val="Прощание Знак"/>
    <w:basedOn w:val="af1"/>
    <w:link w:val="afffff5"/>
    <w:rsid w:val="008A64E1"/>
    <w:rPr>
      <w:rFonts w:eastAsia="Times New Roman"/>
      <w:sz w:val="24"/>
      <w:szCs w:val="24"/>
    </w:rPr>
  </w:style>
  <w:style w:type="paragraph" w:styleId="afffff7">
    <w:name w:val="Signature"/>
    <w:basedOn w:val="af"/>
    <w:link w:val="afffff8"/>
    <w:rsid w:val="008A64E1"/>
    <w:pPr>
      <w:ind w:left="4320"/>
    </w:pPr>
  </w:style>
  <w:style w:type="character" w:customStyle="1" w:styleId="afffff8">
    <w:name w:val="Подпись Знак"/>
    <w:basedOn w:val="af1"/>
    <w:link w:val="afffff7"/>
    <w:rsid w:val="008A64E1"/>
    <w:rPr>
      <w:rFonts w:eastAsia="Times New Roman"/>
      <w:sz w:val="24"/>
      <w:szCs w:val="24"/>
    </w:rPr>
  </w:style>
  <w:style w:type="paragraph" w:styleId="afffff9">
    <w:name w:val="List Continue"/>
    <w:basedOn w:val="af"/>
    <w:rsid w:val="008A64E1"/>
    <w:pPr>
      <w:spacing w:after="120"/>
      <w:ind w:left="851"/>
    </w:pPr>
  </w:style>
  <w:style w:type="paragraph" w:styleId="2d">
    <w:name w:val="List Continue 2"/>
    <w:basedOn w:val="af"/>
    <w:rsid w:val="008A64E1"/>
    <w:pPr>
      <w:spacing w:after="120"/>
      <w:ind w:left="1134"/>
    </w:pPr>
  </w:style>
  <w:style w:type="paragraph" w:styleId="37">
    <w:name w:val="List Continue 3"/>
    <w:basedOn w:val="af"/>
    <w:rsid w:val="008A64E1"/>
    <w:pPr>
      <w:spacing w:after="120"/>
      <w:ind w:left="1418"/>
    </w:pPr>
  </w:style>
  <w:style w:type="paragraph" w:styleId="47">
    <w:name w:val="List Continue 4"/>
    <w:basedOn w:val="af"/>
    <w:rsid w:val="008A64E1"/>
    <w:pPr>
      <w:spacing w:after="120"/>
      <w:ind w:left="1701"/>
    </w:pPr>
  </w:style>
  <w:style w:type="paragraph" w:styleId="57">
    <w:name w:val="List Continue 5"/>
    <w:basedOn w:val="af"/>
    <w:rsid w:val="008A64E1"/>
    <w:pPr>
      <w:spacing w:after="120"/>
      <w:ind w:left="1985"/>
    </w:pPr>
  </w:style>
  <w:style w:type="paragraph" w:styleId="afffffa">
    <w:name w:val="Message Header"/>
    <w:basedOn w:val="af"/>
    <w:link w:val="afffffb"/>
    <w:rsid w:val="008A64E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afffffb">
    <w:name w:val="Шапка Знак"/>
    <w:basedOn w:val="af1"/>
    <w:link w:val="afffffa"/>
    <w:rsid w:val="008A64E1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afffffc">
    <w:name w:val="Subtitle"/>
    <w:basedOn w:val="af"/>
    <w:link w:val="afffffd"/>
    <w:rsid w:val="008A64E1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fffffd">
    <w:name w:val="Подзаголовок Знак"/>
    <w:basedOn w:val="af1"/>
    <w:link w:val="afffffc"/>
    <w:rsid w:val="008A64E1"/>
    <w:rPr>
      <w:rFonts w:ascii="Arial" w:eastAsia="Times New Roman" w:hAnsi="Arial" w:cs="Arial"/>
      <w:sz w:val="24"/>
      <w:szCs w:val="24"/>
    </w:rPr>
  </w:style>
  <w:style w:type="paragraph" w:styleId="afffffe">
    <w:name w:val="Salutation"/>
    <w:basedOn w:val="af"/>
    <w:next w:val="af0"/>
    <w:link w:val="affffff"/>
    <w:rsid w:val="008A64E1"/>
  </w:style>
  <w:style w:type="character" w:customStyle="1" w:styleId="affffff">
    <w:name w:val="Приветствие Знак"/>
    <w:basedOn w:val="af1"/>
    <w:link w:val="afffffe"/>
    <w:rsid w:val="008A64E1"/>
    <w:rPr>
      <w:rFonts w:eastAsia="Times New Roman"/>
      <w:sz w:val="24"/>
      <w:szCs w:val="24"/>
    </w:rPr>
  </w:style>
  <w:style w:type="paragraph" w:styleId="affffff0">
    <w:name w:val="Date"/>
    <w:basedOn w:val="af"/>
    <w:next w:val="af"/>
    <w:link w:val="affffff1"/>
    <w:rsid w:val="008A64E1"/>
  </w:style>
  <w:style w:type="character" w:customStyle="1" w:styleId="affffff1">
    <w:name w:val="Дата Знак"/>
    <w:basedOn w:val="af1"/>
    <w:link w:val="affffff0"/>
    <w:rsid w:val="008A64E1"/>
    <w:rPr>
      <w:rFonts w:eastAsia="Times New Roman"/>
      <w:sz w:val="24"/>
      <w:szCs w:val="24"/>
    </w:rPr>
  </w:style>
  <w:style w:type="paragraph" w:styleId="affffff2">
    <w:name w:val="Note Heading"/>
    <w:basedOn w:val="af"/>
    <w:next w:val="af0"/>
    <w:link w:val="affffff3"/>
    <w:rsid w:val="008A64E1"/>
  </w:style>
  <w:style w:type="character" w:customStyle="1" w:styleId="affffff3">
    <w:name w:val="Заголовок записки Знак"/>
    <w:basedOn w:val="af1"/>
    <w:link w:val="affffff2"/>
    <w:rsid w:val="008A64E1"/>
    <w:rPr>
      <w:rFonts w:eastAsia="Times New Roman"/>
      <w:sz w:val="24"/>
      <w:szCs w:val="24"/>
    </w:rPr>
  </w:style>
  <w:style w:type="paragraph" w:styleId="2e">
    <w:name w:val="Body Text 2"/>
    <w:aliases w:val="Основной текст 1.5"/>
    <w:basedOn w:val="af"/>
    <w:link w:val="2f"/>
    <w:rsid w:val="008A64E1"/>
    <w:pPr>
      <w:spacing w:before="20" w:after="120" w:line="360" w:lineRule="auto"/>
      <w:ind w:firstLine="680"/>
      <w:jc w:val="both"/>
    </w:pPr>
    <w:rPr>
      <w:rFonts w:ascii="Arial" w:hAnsi="Arial"/>
      <w:lang w:eastAsia="ru-RU"/>
    </w:rPr>
  </w:style>
  <w:style w:type="character" w:customStyle="1" w:styleId="2f">
    <w:name w:val="Основной текст 2 Знак"/>
    <w:aliases w:val="Основной текст 1.5 Знак"/>
    <w:link w:val="2e"/>
    <w:rsid w:val="008A64E1"/>
    <w:rPr>
      <w:rFonts w:ascii="Arial" w:eastAsia="Times New Roman" w:hAnsi="Arial"/>
      <w:sz w:val="24"/>
      <w:szCs w:val="24"/>
      <w:lang w:eastAsia="ru-RU"/>
    </w:rPr>
  </w:style>
  <w:style w:type="paragraph" w:styleId="38">
    <w:name w:val="Body Text 3"/>
    <w:basedOn w:val="af"/>
    <w:link w:val="39"/>
    <w:rsid w:val="008A64E1"/>
    <w:pPr>
      <w:spacing w:after="120"/>
    </w:pPr>
    <w:rPr>
      <w:sz w:val="16"/>
      <w:szCs w:val="16"/>
    </w:rPr>
  </w:style>
  <w:style w:type="character" w:customStyle="1" w:styleId="39">
    <w:name w:val="Основной текст 3 Знак"/>
    <w:link w:val="38"/>
    <w:rsid w:val="008A64E1"/>
    <w:rPr>
      <w:rFonts w:eastAsia="Times New Roman"/>
      <w:sz w:val="16"/>
      <w:szCs w:val="16"/>
    </w:rPr>
  </w:style>
  <w:style w:type="paragraph" w:styleId="2f0">
    <w:name w:val="Body Text Indent 2"/>
    <w:basedOn w:val="af"/>
    <w:link w:val="2f1"/>
    <w:rsid w:val="008A64E1"/>
    <w:pPr>
      <w:spacing w:after="120" w:line="480" w:lineRule="auto"/>
      <w:ind w:left="283"/>
    </w:pPr>
    <w:rPr>
      <w:sz w:val="28"/>
      <w:lang w:eastAsia="ru-RU"/>
    </w:rPr>
  </w:style>
  <w:style w:type="character" w:customStyle="1" w:styleId="2f1">
    <w:name w:val="Основной текст с отступом 2 Знак"/>
    <w:link w:val="2f0"/>
    <w:rsid w:val="008A64E1"/>
    <w:rPr>
      <w:rFonts w:eastAsia="Times New Roman"/>
      <w:sz w:val="28"/>
      <w:szCs w:val="24"/>
      <w:lang w:eastAsia="ru-RU"/>
    </w:rPr>
  </w:style>
  <w:style w:type="paragraph" w:styleId="affffff4">
    <w:name w:val="Block Text"/>
    <w:basedOn w:val="af"/>
    <w:rsid w:val="008A64E1"/>
    <w:pPr>
      <w:spacing w:after="120"/>
      <w:ind w:left="567" w:right="1440"/>
    </w:pPr>
  </w:style>
  <w:style w:type="character" w:styleId="affffff5">
    <w:name w:val="Hyperlink"/>
    <w:uiPriority w:val="99"/>
    <w:rsid w:val="008A64E1"/>
    <w:rPr>
      <w:color w:val="0000FF"/>
      <w:u w:val="single"/>
    </w:rPr>
  </w:style>
  <w:style w:type="character" w:styleId="affffff6">
    <w:name w:val="FollowedHyperlink"/>
    <w:uiPriority w:val="99"/>
    <w:rsid w:val="008A64E1"/>
    <w:rPr>
      <w:color w:val="800080"/>
      <w:u w:val="single"/>
    </w:rPr>
  </w:style>
  <w:style w:type="character" w:styleId="affffff7">
    <w:name w:val="Strong"/>
    <w:rsid w:val="006575A4"/>
    <w:rPr>
      <w:b/>
      <w:bCs w:val="0"/>
    </w:rPr>
  </w:style>
  <w:style w:type="character" w:styleId="affffff8">
    <w:name w:val="Emphasis"/>
    <w:rsid w:val="008A64E1"/>
    <w:rPr>
      <w:i/>
      <w:iCs/>
    </w:rPr>
  </w:style>
  <w:style w:type="paragraph" w:styleId="affffff9">
    <w:name w:val="Document Map"/>
    <w:basedOn w:val="af"/>
    <w:link w:val="affffffa"/>
    <w:uiPriority w:val="99"/>
    <w:semiHidden/>
    <w:rsid w:val="008A64E1"/>
    <w:pPr>
      <w:shd w:val="clear" w:color="auto" w:fill="000080"/>
    </w:pPr>
    <w:rPr>
      <w:rFonts w:ascii="Tahoma" w:hAnsi="Tahoma"/>
    </w:rPr>
  </w:style>
  <w:style w:type="character" w:customStyle="1" w:styleId="affffffa">
    <w:name w:val="Схема документа Знак"/>
    <w:link w:val="affffff9"/>
    <w:uiPriority w:val="99"/>
    <w:semiHidden/>
    <w:rsid w:val="008A64E1"/>
    <w:rPr>
      <w:rFonts w:ascii="Tahoma" w:eastAsia="Times New Roman" w:hAnsi="Tahoma"/>
      <w:sz w:val="24"/>
      <w:szCs w:val="24"/>
      <w:shd w:val="clear" w:color="auto" w:fill="000080"/>
    </w:rPr>
  </w:style>
  <w:style w:type="paragraph" w:styleId="affffffb">
    <w:name w:val="Plain Text"/>
    <w:basedOn w:val="af"/>
    <w:link w:val="affffffc"/>
    <w:rsid w:val="008A64E1"/>
    <w:rPr>
      <w:rFonts w:ascii="Courier" w:hAnsi="Courier" w:cs="Courier New"/>
    </w:rPr>
  </w:style>
  <w:style w:type="character" w:customStyle="1" w:styleId="affffffc">
    <w:name w:val="Текст Знак"/>
    <w:link w:val="affffffb"/>
    <w:rsid w:val="008A64E1"/>
    <w:rPr>
      <w:rFonts w:ascii="Courier" w:eastAsia="Times New Roman" w:hAnsi="Courier" w:cs="Courier New"/>
      <w:sz w:val="24"/>
      <w:szCs w:val="24"/>
    </w:rPr>
  </w:style>
  <w:style w:type="paragraph" w:styleId="affffffd">
    <w:name w:val="E-mail Signature"/>
    <w:basedOn w:val="af"/>
    <w:link w:val="affffffe"/>
    <w:rsid w:val="008A64E1"/>
  </w:style>
  <w:style w:type="character" w:customStyle="1" w:styleId="affffffe">
    <w:name w:val="Электронная подпись Знак"/>
    <w:basedOn w:val="af1"/>
    <w:link w:val="affffffd"/>
    <w:rsid w:val="008A64E1"/>
    <w:rPr>
      <w:rFonts w:eastAsia="Times New Roman"/>
      <w:sz w:val="24"/>
      <w:szCs w:val="24"/>
    </w:rPr>
  </w:style>
  <w:style w:type="paragraph" w:styleId="afffffff">
    <w:name w:val="Normal (Web)"/>
    <w:basedOn w:val="af"/>
    <w:uiPriority w:val="99"/>
    <w:rsid w:val="008A64E1"/>
  </w:style>
  <w:style w:type="character" w:styleId="HTML">
    <w:name w:val="HTML Acronym"/>
    <w:basedOn w:val="af1"/>
    <w:rsid w:val="008A64E1"/>
  </w:style>
  <w:style w:type="paragraph" w:styleId="HTML0">
    <w:name w:val="HTML Address"/>
    <w:basedOn w:val="af"/>
    <w:link w:val="HTML1"/>
    <w:rsid w:val="008A64E1"/>
    <w:rPr>
      <w:i/>
      <w:iCs/>
    </w:rPr>
  </w:style>
  <w:style w:type="character" w:customStyle="1" w:styleId="HTML1">
    <w:name w:val="Адрес HTML Знак"/>
    <w:basedOn w:val="af1"/>
    <w:link w:val="HTML0"/>
    <w:rsid w:val="008A64E1"/>
    <w:rPr>
      <w:rFonts w:eastAsia="Times New Roman"/>
      <w:i/>
      <w:iCs/>
      <w:sz w:val="24"/>
      <w:szCs w:val="24"/>
    </w:rPr>
  </w:style>
  <w:style w:type="character" w:styleId="HTML2">
    <w:name w:val="HTML Cite"/>
    <w:rsid w:val="008A64E1"/>
    <w:rPr>
      <w:i/>
      <w:iCs/>
    </w:rPr>
  </w:style>
  <w:style w:type="character" w:styleId="HTML3">
    <w:name w:val="HTML Code"/>
    <w:rsid w:val="008A64E1"/>
    <w:rPr>
      <w:rFonts w:ascii="Courier New" w:hAnsi="Courier New" w:cs="Courier New"/>
      <w:sz w:val="20"/>
      <w:szCs w:val="20"/>
    </w:rPr>
  </w:style>
  <w:style w:type="character" w:styleId="HTML4">
    <w:name w:val="HTML Definition"/>
    <w:rsid w:val="008A64E1"/>
    <w:rPr>
      <w:i/>
      <w:iCs/>
    </w:rPr>
  </w:style>
  <w:style w:type="character" w:styleId="HTML5">
    <w:name w:val="HTML Keyboard"/>
    <w:rsid w:val="008A64E1"/>
    <w:rPr>
      <w:rFonts w:ascii="Courier New" w:hAnsi="Courier New" w:cs="Courier New"/>
      <w:sz w:val="20"/>
      <w:szCs w:val="20"/>
    </w:rPr>
  </w:style>
  <w:style w:type="paragraph" w:styleId="HTML6">
    <w:name w:val="HTML Preformatted"/>
    <w:basedOn w:val="af"/>
    <w:link w:val="HTML7"/>
    <w:rsid w:val="008A64E1"/>
    <w:rPr>
      <w:rFonts w:ascii="Courier New" w:hAnsi="Courier New" w:cs="Courier New"/>
    </w:rPr>
  </w:style>
  <w:style w:type="character" w:customStyle="1" w:styleId="HTML7">
    <w:name w:val="Стандартный HTML Знак"/>
    <w:basedOn w:val="af1"/>
    <w:link w:val="HTML6"/>
    <w:rsid w:val="008A64E1"/>
    <w:rPr>
      <w:rFonts w:ascii="Courier New" w:eastAsia="Times New Roman" w:hAnsi="Courier New" w:cs="Courier New"/>
      <w:sz w:val="24"/>
      <w:szCs w:val="24"/>
    </w:rPr>
  </w:style>
  <w:style w:type="character" w:styleId="HTML8">
    <w:name w:val="HTML Typewriter"/>
    <w:rsid w:val="008A64E1"/>
    <w:rPr>
      <w:rFonts w:ascii="Courier New" w:hAnsi="Courier New" w:cs="Courier New"/>
      <w:sz w:val="20"/>
      <w:szCs w:val="20"/>
    </w:rPr>
  </w:style>
  <w:style w:type="character" w:styleId="HTML9">
    <w:name w:val="HTML Variable"/>
    <w:rsid w:val="008A64E1"/>
    <w:rPr>
      <w:i/>
      <w:iCs/>
    </w:rPr>
  </w:style>
  <w:style w:type="paragraph" w:styleId="afffffff0">
    <w:name w:val="annotation subject"/>
    <w:basedOn w:val="affff5"/>
    <w:next w:val="affff5"/>
    <w:link w:val="afffffff1"/>
    <w:uiPriority w:val="99"/>
    <w:rsid w:val="008A64E1"/>
    <w:rPr>
      <w:b/>
      <w:bCs/>
    </w:rPr>
  </w:style>
  <w:style w:type="character" w:customStyle="1" w:styleId="afffffff1">
    <w:name w:val="Тема примечания Знак"/>
    <w:link w:val="afffffff0"/>
    <w:uiPriority w:val="99"/>
    <w:rsid w:val="008A64E1"/>
    <w:rPr>
      <w:rFonts w:eastAsia="Times New Roman"/>
      <w:b/>
      <w:bCs/>
      <w:sz w:val="24"/>
      <w:szCs w:val="24"/>
    </w:rPr>
  </w:style>
  <w:style w:type="numbering" w:styleId="1ai">
    <w:name w:val="Outline List 1"/>
    <w:basedOn w:val="af3"/>
    <w:rsid w:val="008A64E1"/>
    <w:pPr>
      <w:numPr>
        <w:numId w:val="11"/>
      </w:numPr>
    </w:pPr>
  </w:style>
  <w:style w:type="numbering" w:styleId="111111">
    <w:name w:val="Outline List 2"/>
    <w:basedOn w:val="af3"/>
    <w:rsid w:val="008A64E1"/>
    <w:pPr>
      <w:numPr>
        <w:numId w:val="12"/>
      </w:numPr>
    </w:pPr>
  </w:style>
  <w:style w:type="numbering" w:styleId="a6">
    <w:name w:val="Outline List 3"/>
    <w:basedOn w:val="af3"/>
    <w:rsid w:val="008A64E1"/>
    <w:pPr>
      <w:numPr>
        <w:numId w:val="13"/>
      </w:numPr>
    </w:pPr>
  </w:style>
  <w:style w:type="table" w:styleId="1e">
    <w:name w:val="Table Classic 1"/>
    <w:basedOn w:val="af2"/>
    <w:rsid w:val="008A64E1"/>
    <w:pPr>
      <w:widowControl w:val="0"/>
      <w:spacing w:line="240" w:lineRule="atLeast"/>
    </w:pPr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Grid 2"/>
    <w:basedOn w:val="af2"/>
    <w:rsid w:val="008A64E1"/>
    <w:pPr>
      <w:widowControl w:val="0"/>
      <w:spacing w:line="240" w:lineRule="atLeast"/>
    </w:pPr>
    <w:rPr>
      <w:lang w:eastAsia="ru-R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">
    <w:name w:val="Table 3D effects 1"/>
    <w:basedOn w:val="af2"/>
    <w:rsid w:val="008A64E1"/>
    <w:pPr>
      <w:widowControl w:val="0"/>
      <w:spacing w:line="240" w:lineRule="atLeast"/>
    </w:pPr>
    <w:rPr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f2"/>
    <w:rsid w:val="008A64E1"/>
    <w:pPr>
      <w:widowControl w:val="0"/>
      <w:spacing w:line="240" w:lineRule="atLeast"/>
    </w:pPr>
    <w:rPr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3D effects 3"/>
    <w:basedOn w:val="af2"/>
    <w:rsid w:val="008A64E1"/>
    <w:pPr>
      <w:widowControl w:val="0"/>
      <w:spacing w:line="240" w:lineRule="atLeast"/>
    </w:pPr>
    <w:rPr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f2">
    <w:name w:val="Balloon Text"/>
    <w:basedOn w:val="af"/>
    <w:link w:val="afffffff3"/>
    <w:uiPriority w:val="99"/>
    <w:semiHidden/>
    <w:rsid w:val="008A64E1"/>
    <w:rPr>
      <w:rFonts w:ascii="Tahoma" w:hAnsi="Tahoma" w:cs="Tahoma"/>
      <w:sz w:val="16"/>
      <w:szCs w:val="16"/>
    </w:rPr>
  </w:style>
  <w:style w:type="character" w:customStyle="1" w:styleId="afffffff3">
    <w:name w:val="Текст выноски Знак"/>
    <w:link w:val="afffffff2"/>
    <w:uiPriority w:val="99"/>
    <w:semiHidden/>
    <w:rsid w:val="008A64E1"/>
    <w:rPr>
      <w:rFonts w:ascii="Tahoma" w:eastAsia="Times New Roman" w:hAnsi="Tahoma" w:cs="Tahoma"/>
      <w:sz w:val="16"/>
      <w:szCs w:val="16"/>
    </w:rPr>
  </w:style>
  <w:style w:type="table" w:styleId="afffffff4">
    <w:name w:val="Table Grid"/>
    <w:basedOn w:val="af2"/>
    <w:uiPriority w:val="59"/>
    <w:rsid w:val="008A64E1"/>
    <w:pPr>
      <w:widowControl w:val="0"/>
      <w:spacing w:line="240" w:lineRule="atLeast"/>
    </w:pPr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f5">
    <w:name w:val="Book Title"/>
    <w:uiPriority w:val="33"/>
    <w:qFormat/>
    <w:rsid w:val="006575A4"/>
    <w:rPr>
      <w:b/>
      <w:bCs/>
      <w:caps/>
      <w:smallCaps w:val="0"/>
      <w:spacing w:val="5"/>
      <w:sz w:val="32"/>
    </w:rPr>
  </w:style>
  <w:style w:type="paragraph" w:styleId="afffffff6">
    <w:name w:val="Bibliography"/>
    <w:basedOn w:val="af"/>
    <w:next w:val="af"/>
    <w:uiPriority w:val="37"/>
    <w:unhideWhenUsed/>
    <w:rsid w:val="008A64E1"/>
  </w:style>
  <w:style w:type="paragraph" w:styleId="afffffff7">
    <w:name w:val="TOC Heading"/>
    <w:basedOn w:val="15"/>
    <w:next w:val="af"/>
    <w:uiPriority w:val="39"/>
    <w:rsid w:val="006575A4"/>
    <w:pPr>
      <w:keepLines/>
      <w:pageBreakBefore w:val="0"/>
      <w:spacing w:before="480" w:after="0" w:line="276" w:lineRule="auto"/>
      <w:ind w:left="0" w:firstLine="0"/>
      <w:outlineLvl w:val="9"/>
    </w:pPr>
    <w:rPr>
      <w:rFonts w:ascii="Cambria" w:hAnsi="Cambria"/>
      <w:bCs/>
      <w:color w:val="365F91"/>
      <w:szCs w:val="28"/>
      <w:lang w:eastAsia="ru-RU"/>
    </w:rPr>
  </w:style>
  <w:style w:type="paragraph" w:customStyle="1" w:styleId="Docnumberingtext">
    <w:name w:val="Doc_numbering_text"/>
    <w:basedOn w:val="DocMarkList0"/>
    <w:rsid w:val="00D37093"/>
    <w:pPr>
      <w:numPr>
        <w:numId w:val="1"/>
      </w:numPr>
    </w:pPr>
  </w:style>
  <w:style w:type="paragraph" w:customStyle="1" w:styleId="Doctransform">
    <w:name w:val="Doc_transform"/>
    <w:basedOn w:val="DocNormal"/>
    <w:autoRedefine/>
    <w:rsid w:val="00D37093"/>
    <w:rPr>
      <w:b/>
      <w:i/>
    </w:rPr>
  </w:style>
  <w:style w:type="character" w:customStyle="1" w:styleId="xml-processing">
    <w:name w:val="xml-processing"/>
    <w:basedOn w:val="af1"/>
    <w:rsid w:val="00D37093"/>
  </w:style>
  <w:style w:type="character" w:customStyle="1" w:styleId="whitespace">
    <w:name w:val="whitespace"/>
    <w:basedOn w:val="af1"/>
    <w:rsid w:val="00D37093"/>
  </w:style>
  <w:style w:type="character" w:customStyle="1" w:styleId="xml-text">
    <w:name w:val="xml-text"/>
    <w:basedOn w:val="af1"/>
    <w:rsid w:val="00D37093"/>
  </w:style>
  <w:style w:type="character" w:customStyle="1" w:styleId="xml-punctuation">
    <w:name w:val="xml-punctuation"/>
    <w:basedOn w:val="af1"/>
    <w:rsid w:val="00D37093"/>
  </w:style>
  <w:style w:type="character" w:customStyle="1" w:styleId="xml-tagname">
    <w:name w:val="xml-tagname"/>
    <w:basedOn w:val="af1"/>
    <w:rsid w:val="00D37093"/>
  </w:style>
  <w:style w:type="character" w:customStyle="1" w:styleId="xml-attname">
    <w:name w:val="xml-attname"/>
    <w:basedOn w:val="af1"/>
    <w:rsid w:val="00D37093"/>
  </w:style>
  <w:style w:type="character" w:customStyle="1" w:styleId="xml-attribute">
    <w:name w:val="xml-attribute"/>
    <w:basedOn w:val="af1"/>
    <w:rsid w:val="00D37093"/>
  </w:style>
  <w:style w:type="character" w:customStyle="1" w:styleId="xml-comment">
    <w:name w:val="xml-comment"/>
    <w:basedOn w:val="af1"/>
    <w:rsid w:val="00D37093"/>
  </w:style>
  <w:style w:type="character" w:customStyle="1" w:styleId="js-keyword">
    <w:name w:val="js-keyword"/>
    <w:basedOn w:val="af1"/>
    <w:rsid w:val="00D37093"/>
  </w:style>
  <w:style w:type="character" w:customStyle="1" w:styleId="js-variable">
    <w:name w:val="js-variable"/>
    <w:basedOn w:val="af1"/>
    <w:rsid w:val="00D37093"/>
  </w:style>
  <w:style w:type="character" w:customStyle="1" w:styleId="js-punctuation">
    <w:name w:val="js-punctuation"/>
    <w:basedOn w:val="af1"/>
    <w:rsid w:val="00D37093"/>
  </w:style>
  <w:style w:type="character" w:customStyle="1" w:styleId="js-variabledef">
    <w:name w:val="js-variabledef"/>
    <w:basedOn w:val="af1"/>
    <w:rsid w:val="00D37093"/>
  </w:style>
  <w:style w:type="character" w:customStyle="1" w:styleId="js-operator">
    <w:name w:val="js-operator"/>
    <w:basedOn w:val="af1"/>
    <w:rsid w:val="00D37093"/>
  </w:style>
  <w:style w:type="character" w:customStyle="1" w:styleId="js-property">
    <w:name w:val="js-property"/>
    <w:basedOn w:val="af1"/>
    <w:rsid w:val="00D37093"/>
  </w:style>
  <w:style w:type="character" w:customStyle="1" w:styleId="js-localvariable">
    <w:name w:val="js-localvariable"/>
    <w:basedOn w:val="af1"/>
    <w:rsid w:val="00D37093"/>
  </w:style>
  <w:style w:type="character" w:customStyle="1" w:styleId="js-string">
    <w:name w:val="js-string"/>
    <w:basedOn w:val="af1"/>
    <w:rsid w:val="00D37093"/>
  </w:style>
  <w:style w:type="character" w:customStyle="1" w:styleId="js-atom">
    <w:name w:val="js-atom"/>
    <w:basedOn w:val="af1"/>
    <w:rsid w:val="00D37093"/>
  </w:style>
  <w:style w:type="paragraph" w:customStyle="1" w:styleId="DocNameRis">
    <w:name w:val="Doc_Name_Ris"/>
    <w:basedOn w:val="af7"/>
    <w:qFormat/>
    <w:rsid w:val="006575A4"/>
    <w:pPr>
      <w:spacing w:after="120"/>
      <w:ind w:left="0" w:firstLine="0"/>
      <w:jc w:val="center"/>
    </w:pPr>
    <w:rPr>
      <w:b w:val="0"/>
    </w:rPr>
  </w:style>
  <w:style w:type="paragraph" w:customStyle="1" w:styleId="Doctitle">
    <w:name w:val="Doc_title"/>
    <w:basedOn w:val="18"/>
    <w:qFormat/>
    <w:rsid w:val="006575A4"/>
    <w:pPr>
      <w:widowControl w:val="0"/>
      <w:tabs>
        <w:tab w:val="left" w:pos="567"/>
        <w:tab w:val="right" w:leader="dot" w:pos="9914"/>
      </w:tabs>
      <w:spacing w:line="360" w:lineRule="auto"/>
    </w:pPr>
    <w:rPr>
      <w:noProof/>
    </w:rPr>
  </w:style>
  <w:style w:type="paragraph" w:customStyle="1" w:styleId="Docnumberprocess">
    <w:name w:val="Doc_number_process"/>
    <w:basedOn w:val="24"/>
    <w:qFormat/>
    <w:rsid w:val="006575A4"/>
    <w:pPr>
      <w:widowControl w:val="0"/>
      <w:numPr>
        <w:numId w:val="55"/>
      </w:numPr>
      <w:spacing w:before="0" w:after="0" w:line="360" w:lineRule="auto"/>
      <w:outlineLvl w:val="9"/>
    </w:pPr>
    <w:rPr>
      <w:rFonts w:ascii="Times New Roman" w:hAnsi="Times New Roman"/>
      <w:b w:val="0"/>
      <w:szCs w:val="20"/>
      <w:lang w:val="en-US"/>
    </w:rPr>
  </w:style>
  <w:style w:type="paragraph" w:customStyle="1" w:styleId="Num111">
    <w:name w:val="Num_1.1.1)"/>
    <w:basedOn w:val="31"/>
    <w:qFormat/>
    <w:rsid w:val="006575A4"/>
    <w:pPr>
      <w:keepNext w:val="0"/>
      <w:keepLines w:val="0"/>
      <w:widowControl w:val="0"/>
      <w:numPr>
        <w:ilvl w:val="0"/>
        <w:numId w:val="0"/>
      </w:numPr>
      <w:spacing w:before="0" w:after="0" w:line="360" w:lineRule="auto"/>
      <w:jc w:val="both"/>
      <w:outlineLvl w:val="9"/>
    </w:pPr>
    <w:rPr>
      <w:b w:val="0"/>
      <w:sz w:val="24"/>
    </w:rPr>
  </w:style>
  <w:style w:type="paragraph" w:styleId="3b">
    <w:name w:val="Body Text Indent 3"/>
    <w:basedOn w:val="af"/>
    <w:link w:val="3c"/>
    <w:rsid w:val="008A64E1"/>
    <w:pPr>
      <w:spacing w:after="120"/>
      <w:ind w:left="283"/>
    </w:pPr>
    <w:rPr>
      <w:sz w:val="16"/>
      <w:szCs w:val="16"/>
    </w:rPr>
  </w:style>
  <w:style w:type="character" w:customStyle="1" w:styleId="3c">
    <w:name w:val="Основной текст с отступом 3 Знак"/>
    <w:basedOn w:val="af1"/>
    <w:link w:val="3b"/>
    <w:rsid w:val="008A64E1"/>
    <w:rPr>
      <w:rFonts w:eastAsia="Times New Roman"/>
      <w:sz w:val="16"/>
      <w:szCs w:val="16"/>
    </w:rPr>
  </w:style>
  <w:style w:type="character" w:styleId="afffffff8">
    <w:name w:val="Placeholder Text"/>
    <w:basedOn w:val="af1"/>
    <w:uiPriority w:val="99"/>
    <w:semiHidden/>
    <w:rsid w:val="008A64E1"/>
    <w:rPr>
      <w:color w:val="808080"/>
    </w:rPr>
  </w:style>
  <w:style w:type="paragraph" w:styleId="afffffff9">
    <w:name w:val="No Spacing"/>
    <w:uiPriority w:val="1"/>
    <w:rsid w:val="006575A4"/>
    <w:rPr>
      <w:sz w:val="24"/>
      <w:szCs w:val="24"/>
    </w:rPr>
  </w:style>
  <w:style w:type="paragraph" w:customStyle="1" w:styleId="DocMARKlist">
    <w:name w:val="Doc_MARK_list"/>
    <w:basedOn w:val="ae"/>
    <w:autoRedefine/>
    <w:qFormat/>
    <w:rsid w:val="00B359C2"/>
    <w:pPr>
      <w:numPr>
        <w:numId w:val="57"/>
      </w:numPr>
      <w:tabs>
        <w:tab w:val="left" w:pos="993"/>
      </w:tabs>
      <w:ind w:left="0" w:firstLine="709"/>
    </w:pPr>
    <w:rPr>
      <w:lang w:val="ru"/>
    </w:rPr>
  </w:style>
  <w:style w:type="paragraph" w:customStyle="1" w:styleId="1122">
    <w:name w:val="Стиль Заголовок 1 + не полужирный По левому краю Перед:  12 пт П...2"/>
    <w:basedOn w:val="15"/>
    <w:rsid w:val="00C35796"/>
    <w:pPr>
      <w:pageBreakBefore w:val="0"/>
      <w:spacing w:after="240"/>
      <w:ind w:left="0" w:firstLine="0"/>
      <w:jc w:val="both"/>
    </w:pPr>
    <w:rPr>
      <w:rFonts w:ascii="Times New Roman" w:hAnsi="Times New Roman"/>
      <w:lang w:eastAsia="ru-RU"/>
    </w:rPr>
  </w:style>
  <w:style w:type="paragraph" w:customStyle="1" w:styleId="afffffffa">
    <w:name w:val="титульний лист текст"/>
    <w:basedOn w:val="af"/>
    <w:link w:val="CharChar"/>
    <w:uiPriority w:val="99"/>
    <w:rsid w:val="003065D4"/>
    <w:pPr>
      <w:spacing w:after="120" w:line="360" w:lineRule="auto"/>
    </w:pPr>
    <w:rPr>
      <w:lang w:eastAsia="ru-RU"/>
    </w:rPr>
  </w:style>
  <w:style w:type="paragraph" w:customStyle="1" w:styleId="afffffffb">
    <w:name w:val="лист согласования"/>
    <w:basedOn w:val="af"/>
    <w:uiPriority w:val="99"/>
    <w:rsid w:val="003065D4"/>
    <w:pPr>
      <w:spacing w:after="120"/>
    </w:pPr>
    <w:rPr>
      <w:rFonts w:ascii="Arial" w:hAnsi="Arial" w:cs="Arial"/>
      <w:lang w:eastAsia="ru-RU"/>
    </w:rPr>
  </w:style>
  <w:style w:type="paragraph" w:customStyle="1" w:styleId="afffffffc">
    <w:name w:val="титульний лист выделенный"/>
    <w:basedOn w:val="af"/>
    <w:uiPriority w:val="99"/>
    <w:rsid w:val="003065D4"/>
    <w:pPr>
      <w:spacing w:after="120" w:line="360" w:lineRule="auto"/>
    </w:pPr>
    <w:rPr>
      <w:b/>
      <w:bCs/>
      <w:sz w:val="28"/>
      <w:szCs w:val="28"/>
      <w:lang w:eastAsia="ru-RU"/>
    </w:rPr>
  </w:style>
  <w:style w:type="paragraph" w:customStyle="1" w:styleId="afffffffd">
    <w:name w:val="титульний лист подчеркнутый"/>
    <w:basedOn w:val="afffffffa"/>
    <w:link w:val="CharChar0"/>
    <w:uiPriority w:val="99"/>
    <w:rsid w:val="003065D4"/>
    <w:rPr>
      <w:u w:val="single"/>
    </w:rPr>
  </w:style>
  <w:style w:type="character" w:customStyle="1" w:styleId="CharChar">
    <w:name w:val="титульний лист текст Char Char"/>
    <w:link w:val="afffffffa"/>
    <w:uiPriority w:val="99"/>
    <w:locked/>
    <w:rsid w:val="003065D4"/>
    <w:rPr>
      <w:sz w:val="24"/>
      <w:szCs w:val="24"/>
      <w:lang w:eastAsia="ru-RU"/>
    </w:rPr>
  </w:style>
  <w:style w:type="character" w:customStyle="1" w:styleId="CharChar0">
    <w:name w:val="титульний лист подчеркнутый Char Char"/>
    <w:link w:val="afffffffd"/>
    <w:uiPriority w:val="99"/>
    <w:locked/>
    <w:rsid w:val="003065D4"/>
    <w:rPr>
      <w:sz w:val="24"/>
      <w:szCs w:val="24"/>
      <w:u w:val="single"/>
      <w:lang w:eastAsia="ru-RU"/>
    </w:rPr>
  </w:style>
  <w:style w:type="paragraph" w:customStyle="1" w:styleId="afffffffe">
    <w:name w:val="ШТ Бок. надписи"/>
    <w:uiPriority w:val="99"/>
    <w:rsid w:val="003065D4"/>
    <w:pPr>
      <w:jc w:val="center"/>
    </w:pPr>
    <w:rPr>
      <w:noProof/>
      <w:sz w:val="19"/>
      <w:szCs w:val="19"/>
      <w:lang w:val="en-US"/>
    </w:rPr>
  </w:style>
  <w:style w:type="paragraph" w:customStyle="1" w:styleId="affffffff">
    <w:name w:val="титульный лист выделенный норм"/>
    <w:basedOn w:val="afffffffc"/>
    <w:uiPriority w:val="99"/>
    <w:rsid w:val="003065D4"/>
    <w:pPr>
      <w:jc w:val="center"/>
    </w:pPr>
    <w:rPr>
      <w:b w:val="0"/>
      <w:bCs w:val="0"/>
    </w:rPr>
  </w:style>
  <w:style w:type="paragraph" w:customStyle="1" w:styleId="affffffff0">
    <w:name w:val="ШТ Центр. надписи"/>
    <w:basedOn w:val="af"/>
    <w:uiPriority w:val="99"/>
    <w:rsid w:val="003065D4"/>
    <w:pPr>
      <w:jc w:val="center"/>
    </w:pPr>
    <w:rPr>
      <w:noProof/>
      <w:sz w:val="18"/>
      <w:szCs w:val="18"/>
      <w:lang w:eastAsia="ru-RU"/>
    </w:rPr>
  </w:style>
  <w:style w:type="paragraph" w:customStyle="1" w:styleId="affffffff1">
    <w:name w:val="СОДЕРЖАНИЕ"/>
    <w:uiPriority w:val="99"/>
    <w:rsid w:val="003065D4"/>
    <w:pPr>
      <w:pageBreakBefore/>
      <w:spacing w:before="240" w:after="60"/>
      <w:ind w:left="432" w:hanging="432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customStyle="1" w:styleId="N">
    <w:name w:val="ШТ Док.N"/>
    <w:uiPriority w:val="99"/>
    <w:rsid w:val="003065D4"/>
    <w:pPr>
      <w:spacing w:before="240"/>
      <w:jc w:val="center"/>
    </w:pPr>
    <w:rPr>
      <w:b/>
      <w:bCs/>
      <w:noProof/>
      <w:sz w:val="32"/>
      <w:szCs w:val="32"/>
      <w:lang w:val="en-US"/>
    </w:rPr>
  </w:style>
  <w:style w:type="paragraph" w:customStyle="1" w:styleId="phBullet">
    <w:name w:val="ph_Bullet"/>
    <w:basedOn w:val="af"/>
    <w:link w:val="phBulletCharChar"/>
    <w:uiPriority w:val="99"/>
    <w:rsid w:val="003065D4"/>
    <w:pPr>
      <w:numPr>
        <w:numId w:val="35"/>
      </w:numPr>
      <w:tabs>
        <w:tab w:val="left" w:pos="284"/>
      </w:tabs>
      <w:spacing w:line="360" w:lineRule="auto"/>
      <w:ind w:left="0" w:firstLine="720"/>
      <w:jc w:val="both"/>
    </w:pPr>
    <w:rPr>
      <w:lang w:eastAsia="ru-RU"/>
    </w:rPr>
  </w:style>
  <w:style w:type="character" w:customStyle="1" w:styleId="phBulletCharChar">
    <w:name w:val="ph_Bullet Char Char"/>
    <w:link w:val="phBullet"/>
    <w:uiPriority w:val="99"/>
    <w:locked/>
    <w:rsid w:val="003065D4"/>
    <w:rPr>
      <w:sz w:val="24"/>
      <w:szCs w:val="24"/>
      <w:lang w:eastAsia="ru-RU"/>
    </w:rPr>
  </w:style>
  <w:style w:type="paragraph" w:customStyle="1" w:styleId="CaptionImage">
    <w:name w:val="Caption_Image"/>
    <w:basedOn w:val="affffffff2"/>
    <w:uiPriority w:val="99"/>
    <w:qFormat/>
    <w:rsid w:val="006575A4"/>
    <w:pPr>
      <w:keepNext/>
    </w:pPr>
    <w:rPr>
      <w:bCs w:val="0"/>
      <w:color w:val="auto"/>
      <w:szCs w:val="22"/>
    </w:rPr>
  </w:style>
  <w:style w:type="paragraph" w:customStyle="1" w:styleId="TableText1">
    <w:name w:val="Table Text"/>
    <w:basedOn w:val="af"/>
    <w:link w:val="TableTextCharChar"/>
    <w:autoRedefine/>
    <w:uiPriority w:val="99"/>
    <w:rsid w:val="003065D4"/>
    <w:pPr>
      <w:spacing w:before="60" w:after="60"/>
    </w:pPr>
    <w:rPr>
      <w:sz w:val="20"/>
      <w:szCs w:val="20"/>
      <w:lang w:val="en-GB" w:eastAsia="es-ES"/>
    </w:rPr>
  </w:style>
  <w:style w:type="character" w:customStyle="1" w:styleId="TableTextCharChar">
    <w:name w:val="Table Text Char Char"/>
    <w:link w:val="TableText1"/>
    <w:uiPriority w:val="99"/>
    <w:locked/>
    <w:rsid w:val="003065D4"/>
    <w:rPr>
      <w:lang w:val="en-GB" w:eastAsia="es-ES"/>
    </w:rPr>
  </w:style>
  <w:style w:type="character" w:customStyle="1" w:styleId="affffffff3">
    <w:name w:val="Маркированный список Знак"/>
    <w:uiPriority w:val="99"/>
    <w:rsid w:val="003065D4"/>
    <w:rPr>
      <w:sz w:val="24"/>
      <w:szCs w:val="24"/>
      <w:lang w:val="ru-RU" w:eastAsia="en-US"/>
    </w:rPr>
  </w:style>
  <w:style w:type="paragraph" w:customStyle="1" w:styleId="listBulleted">
    <w:name w:val="list_Bulleted"/>
    <w:basedOn w:val="af"/>
    <w:uiPriority w:val="99"/>
    <w:rsid w:val="003065D4"/>
    <w:pPr>
      <w:numPr>
        <w:numId w:val="37"/>
      </w:numPr>
      <w:spacing w:line="360" w:lineRule="auto"/>
    </w:pPr>
    <w:rPr>
      <w:lang w:val="en-US" w:eastAsia="ru-RU"/>
    </w:rPr>
  </w:style>
  <w:style w:type="paragraph" w:customStyle="1" w:styleId="ae">
    <w:name w:val="Перечисление_ненумерованное"/>
    <w:basedOn w:val="af"/>
    <w:uiPriority w:val="99"/>
    <w:rsid w:val="003065D4"/>
    <w:pPr>
      <w:numPr>
        <w:numId w:val="38"/>
      </w:numPr>
      <w:spacing w:line="360" w:lineRule="auto"/>
      <w:ind w:left="1077" w:hanging="357"/>
      <w:jc w:val="both"/>
    </w:pPr>
    <w:rPr>
      <w:lang w:eastAsia="ru-RU"/>
    </w:rPr>
  </w:style>
  <w:style w:type="paragraph" w:customStyle="1" w:styleId="TableHead">
    <w:name w:val="Table Head"/>
    <w:basedOn w:val="af"/>
    <w:next w:val="af"/>
    <w:autoRedefine/>
    <w:uiPriority w:val="99"/>
    <w:rsid w:val="003065D4"/>
    <w:pPr>
      <w:suppressAutoHyphens/>
      <w:spacing w:before="120" w:after="60"/>
      <w:ind w:right="34" w:hanging="17"/>
      <w:jc w:val="center"/>
    </w:pPr>
    <w:rPr>
      <w:b/>
      <w:bCs/>
      <w:color w:val="000000"/>
      <w:sz w:val="20"/>
      <w:szCs w:val="20"/>
      <w:lang w:val="en-GB" w:eastAsia="he-IL" w:bidi="he-IL"/>
    </w:rPr>
  </w:style>
  <w:style w:type="paragraph" w:customStyle="1" w:styleId="affffffff4">
    <w:name w:val="Имя компании_Лист изменений"/>
    <w:basedOn w:val="af"/>
    <w:uiPriority w:val="99"/>
    <w:rsid w:val="003065D4"/>
    <w:pPr>
      <w:keepNext/>
      <w:keepLines/>
      <w:widowControl w:val="0"/>
      <w:tabs>
        <w:tab w:val="center" w:pos="4678"/>
      </w:tabs>
      <w:spacing w:line="220" w:lineRule="atLeast"/>
      <w:jc w:val="right"/>
    </w:pPr>
    <w:rPr>
      <w:rFonts w:ascii="Arial Black" w:hAnsi="Arial Black" w:cs="Arial Black"/>
      <w:spacing w:val="-25"/>
      <w:kern w:val="28"/>
      <w:sz w:val="32"/>
      <w:szCs w:val="32"/>
    </w:rPr>
  </w:style>
  <w:style w:type="paragraph" w:customStyle="1" w:styleId="Visatext">
    <w:name w:val="Visa text"/>
    <w:basedOn w:val="af"/>
    <w:link w:val="VisatextChar"/>
    <w:uiPriority w:val="99"/>
    <w:rsid w:val="003065D4"/>
    <w:pPr>
      <w:spacing w:after="120" w:line="360" w:lineRule="auto"/>
    </w:pPr>
    <w:rPr>
      <w:sz w:val="28"/>
      <w:szCs w:val="28"/>
      <w:lang w:eastAsia="ru-RU"/>
    </w:rPr>
  </w:style>
  <w:style w:type="paragraph" w:customStyle="1" w:styleId="Visaheader">
    <w:name w:val="Visa header"/>
    <w:basedOn w:val="Visatext"/>
    <w:link w:val="VisaheaderChar"/>
    <w:uiPriority w:val="99"/>
    <w:rsid w:val="003065D4"/>
    <w:rPr>
      <w:b/>
      <w:bCs/>
    </w:rPr>
  </w:style>
  <w:style w:type="character" w:customStyle="1" w:styleId="VisatextChar">
    <w:name w:val="Visa text Char"/>
    <w:link w:val="Visatext"/>
    <w:uiPriority w:val="99"/>
    <w:locked/>
    <w:rsid w:val="003065D4"/>
    <w:rPr>
      <w:sz w:val="28"/>
      <w:szCs w:val="28"/>
      <w:lang w:eastAsia="ru-RU"/>
    </w:rPr>
  </w:style>
  <w:style w:type="character" w:customStyle="1" w:styleId="Visaunderline">
    <w:name w:val="Visa underline"/>
    <w:uiPriority w:val="99"/>
    <w:rsid w:val="003065D4"/>
    <w:rPr>
      <w:u w:val="single"/>
    </w:rPr>
  </w:style>
  <w:style w:type="paragraph" w:customStyle="1" w:styleId="Visadate">
    <w:name w:val="Visa date"/>
    <w:basedOn w:val="Visatext"/>
    <w:link w:val="VisadateChar"/>
    <w:uiPriority w:val="99"/>
    <w:rsid w:val="003065D4"/>
    <w:pPr>
      <w:jc w:val="center"/>
    </w:pPr>
    <w:rPr>
      <w:sz w:val="24"/>
      <w:szCs w:val="24"/>
    </w:rPr>
  </w:style>
  <w:style w:type="paragraph" w:customStyle="1" w:styleId="DocumentTitle">
    <w:name w:val="Document Title"/>
    <w:basedOn w:val="af"/>
    <w:uiPriority w:val="99"/>
    <w:rsid w:val="003065D4"/>
    <w:pPr>
      <w:keepNext/>
      <w:keepLines/>
      <w:widowControl w:val="0"/>
      <w:tabs>
        <w:tab w:val="left" w:pos="0"/>
      </w:tabs>
      <w:spacing w:line="360" w:lineRule="exact"/>
      <w:ind w:right="-6"/>
      <w:jc w:val="center"/>
    </w:pPr>
    <w:rPr>
      <w:b/>
      <w:bCs/>
      <w:kern w:val="28"/>
      <w:sz w:val="28"/>
      <w:szCs w:val="28"/>
      <w:lang w:val="en-US"/>
    </w:rPr>
  </w:style>
  <w:style w:type="character" w:customStyle="1" w:styleId="BodyTextChar">
    <w:name w:val="Body Text Char"/>
    <w:uiPriority w:val="99"/>
    <w:semiHidden/>
    <w:locked/>
    <w:rsid w:val="003065D4"/>
    <w:rPr>
      <w:sz w:val="24"/>
      <w:szCs w:val="24"/>
    </w:rPr>
  </w:style>
  <w:style w:type="paragraph" w:customStyle="1" w:styleId="ListNumber111">
    <w:name w:val="ListNumber1.1.1"/>
    <w:basedOn w:val="a"/>
    <w:uiPriority w:val="99"/>
    <w:rsid w:val="003065D4"/>
    <w:pPr>
      <w:numPr>
        <w:numId w:val="40"/>
      </w:numPr>
    </w:pPr>
    <w:rPr>
      <w:lang w:eastAsia="ru-RU"/>
    </w:rPr>
  </w:style>
  <w:style w:type="paragraph" w:customStyle="1" w:styleId="affffffff5">
    <w:name w:val="Основной текст абзаца с отступом"/>
    <w:basedOn w:val="af"/>
    <w:link w:val="Char0"/>
    <w:uiPriority w:val="99"/>
    <w:rsid w:val="006575A4"/>
    <w:pPr>
      <w:spacing w:line="360" w:lineRule="auto"/>
      <w:ind w:firstLine="720"/>
      <w:jc w:val="both"/>
    </w:pPr>
    <w:rPr>
      <w:lang w:eastAsia="ru-RU"/>
    </w:rPr>
  </w:style>
  <w:style w:type="paragraph" w:customStyle="1" w:styleId="affffffff6">
    <w:name w:val="Список первого уровня"/>
    <w:basedOn w:val="affffffff5"/>
    <w:uiPriority w:val="99"/>
    <w:rsid w:val="003065D4"/>
    <w:pPr>
      <w:ind w:firstLine="0"/>
    </w:pPr>
  </w:style>
  <w:style w:type="paragraph" w:customStyle="1" w:styleId="1">
    <w:name w:val="Список 1"/>
    <w:basedOn w:val="af"/>
    <w:uiPriority w:val="99"/>
    <w:rsid w:val="003065D4"/>
    <w:pPr>
      <w:numPr>
        <w:numId w:val="42"/>
      </w:numPr>
      <w:spacing w:line="360" w:lineRule="auto"/>
    </w:pPr>
    <w:rPr>
      <w:lang w:val="en-US" w:eastAsia="ru-RU"/>
    </w:rPr>
  </w:style>
  <w:style w:type="paragraph" w:customStyle="1" w:styleId="22">
    <w:name w:val="Список2"/>
    <w:uiPriority w:val="99"/>
    <w:rsid w:val="003065D4"/>
    <w:pPr>
      <w:numPr>
        <w:numId w:val="43"/>
      </w:numPr>
      <w:spacing w:line="360" w:lineRule="auto"/>
    </w:pPr>
    <w:rPr>
      <w:sz w:val="24"/>
      <w:szCs w:val="24"/>
      <w:lang w:val="en-US" w:eastAsia="ru-RU"/>
    </w:rPr>
  </w:style>
  <w:style w:type="paragraph" w:customStyle="1" w:styleId="affffffff2">
    <w:name w:val="Название рисунка"/>
    <w:basedOn w:val="af7"/>
    <w:link w:val="Char1"/>
    <w:uiPriority w:val="99"/>
    <w:rsid w:val="003065D4"/>
    <w:pPr>
      <w:tabs>
        <w:tab w:val="clear" w:pos="1134"/>
      </w:tabs>
      <w:spacing w:before="120" w:after="360" w:line="240" w:lineRule="auto"/>
      <w:ind w:left="0" w:firstLine="0"/>
      <w:contextualSpacing w:val="0"/>
      <w:jc w:val="center"/>
    </w:pPr>
    <w:rPr>
      <w:bCs/>
      <w:i w:val="0"/>
      <w:color w:val="000000"/>
      <w:sz w:val="20"/>
      <w:szCs w:val="18"/>
      <w:lang w:eastAsia="ru-RU"/>
    </w:rPr>
  </w:style>
  <w:style w:type="paragraph" w:customStyle="1" w:styleId="affffffff7">
    <w:name w:val="Название таблицы"/>
    <w:basedOn w:val="af7"/>
    <w:uiPriority w:val="99"/>
    <w:rsid w:val="003065D4"/>
    <w:pPr>
      <w:tabs>
        <w:tab w:val="clear" w:pos="1134"/>
      </w:tabs>
      <w:spacing w:before="120" w:after="360" w:line="240" w:lineRule="auto"/>
      <w:ind w:left="0" w:firstLine="0"/>
      <w:contextualSpacing w:val="0"/>
      <w:jc w:val="center"/>
    </w:pPr>
    <w:rPr>
      <w:bCs/>
      <w:i w:val="0"/>
      <w:color w:val="000000"/>
      <w:sz w:val="20"/>
      <w:szCs w:val="18"/>
      <w:lang w:eastAsia="ru-RU"/>
    </w:rPr>
  </w:style>
  <w:style w:type="paragraph" w:customStyle="1" w:styleId="affffffff8">
    <w:name w:val="Заголовок таблицы"/>
    <w:basedOn w:val="TableHead"/>
    <w:uiPriority w:val="99"/>
    <w:rsid w:val="003065D4"/>
    <w:rPr>
      <w:sz w:val="22"/>
      <w:szCs w:val="22"/>
    </w:rPr>
  </w:style>
  <w:style w:type="paragraph" w:customStyle="1" w:styleId="affffffff9">
    <w:name w:val="Текст таблицы"/>
    <w:basedOn w:val="TableText1"/>
    <w:uiPriority w:val="99"/>
    <w:rsid w:val="003065D4"/>
    <w:rPr>
      <w:sz w:val="22"/>
      <w:szCs w:val="22"/>
    </w:rPr>
  </w:style>
  <w:style w:type="paragraph" w:customStyle="1" w:styleId="a8">
    <w:name w:val="Нумерованный многоуровневый список"/>
    <w:basedOn w:val="af0"/>
    <w:uiPriority w:val="99"/>
    <w:rsid w:val="003065D4"/>
    <w:pPr>
      <w:numPr>
        <w:numId w:val="46"/>
      </w:numPr>
      <w:tabs>
        <w:tab w:val="num" w:pos="360"/>
      </w:tabs>
      <w:spacing w:before="120" w:after="0" w:line="360" w:lineRule="auto"/>
      <w:ind w:left="0" w:firstLine="0"/>
    </w:pPr>
    <w:rPr>
      <w:lang w:eastAsia="ru-RU"/>
    </w:rPr>
  </w:style>
  <w:style w:type="paragraph" w:customStyle="1" w:styleId="tt">
    <w:name w:val="tt"/>
    <w:basedOn w:val="af"/>
    <w:uiPriority w:val="99"/>
    <w:rsid w:val="003065D4"/>
    <w:pPr>
      <w:numPr>
        <w:numId w:val="44"/>
      </w:numPr>
      <w:spacing w:line="288" w:lineRule="auto"/>
    </w:pPr>
    <w:rPr>
      <w:lang w:eastAsia="ru-RU"/>
    </w:rPr>
  </w:style>
  <w:style w:type="character" w:customStyle="1" w:styleId="1d">
    <w:name w:val="Маркированный список Знак1"/>
    <w:link w:val="a4"/>
    <w:uiPriority w:val="99"/>
    <w:locked/>
    <w:rsid w:val="003065D4"/>
    <w:rPr>
      <w:sz w:val="24"/>
      <w:szCs w:val="24"/>
    </w:rPr>
  </w:style>
  <w:style w:type="character" w:customStyle="1" w:styleId="VisaheaderChar">
    <w:name w:val="Visa header Char"/>
    <w:link w:val="Visaheader"/>
    <w:uiPriority w:val="99"/>
    <w:locked/>
    <w:rsid w:val="003065D4"/>
    <w:rPr>
      <w:b/>
      <w:bCs/>
      <w:sz w:val="28"/>
      <w:szCs w:val="28"/>
      <w:lang w:eastAsia="ru-RU"/>
    </w:rPr>
  </w:style>
  <w:style w:type="character" w:customStyle="1" w:styleId="VisadateChar">
    <w:name w:val="Visa date Char"/>
    <w:link w:val="Visadate"/>
    <w:uiPriority w:val="99"/>
    <w:locked/>
    <w:rsid w:val="003065D4"/>
    <w:rPr>
      <w:sz w:val="24"/>
      <w:szCs w:val="24"/>
      <w:lang w:eastAsia="ru-RU"/>
    </w:rPr>
  </w:style>
  <w:style w:type="character" w:customStyle="1" w:styleId="errormessage">
    <w:name w:val="errormessage"/>
    <w:basedOn w:val="af1"/>
    <w:uiPriority w:val="99"/>
    <w:rsid w:val="003065D4"/>
  </w:style>
  <w:style w:type="character" w:customStyle="1" w:styleId="Char1">
    <w:name w:val="Название рисунка Char"/>
    <w:link w:val="affffffff2"/>
    <w:uiPriority w:val="99"/>
    <w:locked/>
    <w:rsid w:val="003065D4"/>
    <w:rPr>
      <w:b/>
      <w:bCs/>
      <w:color w:val="000000"/>
      <w:szCs w:val="18"/>
      <w:lang w:eastAsia="ru-RU"/>
    </w:rPr>
  </w:style>
  <w:style w:type="character" w:customStyle="1" w:styleId="Char0">
    <w:name w:val="Основной текст абзаца с отступом Char"/>
    <w:link w:val="affffffff5"/>
    <w:uiPriority w:val="99"/>
    <w:locked/>
    <w:rsid w:val="006575A4"/>
    <w:rPr>
      <w:sz w:val="24"/>
      <w:szCs w:val="24"/>
      <w:lang w:eastAsia="ru-RU"/>
    </w:rPr>
  </w:style>
  <w:style w:type="character" w:customStyle="1" w:styleId="locationselect1">
    <w:name w:val="locationselect1"/>
    <w:uiPriority w:val="99"/>
    <w:rsid w:val="003065D4"/>
    <w:rPr>
      <w:color w:val="000000"/>
      <w:u w:val="none"/>
      <w:effect w:val="none"/>
    </w:rPr>
  </w:style>
  <w:style w:type="paragraph" w:styleId="affffffffa">
    <w:name w:val="Revision"/>
    <w:hidden/>
    <w:uiPriority w:val="99"/>
    <w:semiHidden/>
    <w:rsid w:val="003065D4"/>
    <w:rPr>
      <w:sz w:val="24"/>
      <w:szCs w:val="24"/>
      <w:lang w:eastAsia="ru-RU"/>
    </w:rPr>
  </w:style>
  <w:style w:type="character" w:customStyle="1" w:styleId="iceouttxt">
    <w:name w:val="iceouttxt"/>
    <w:basedOn w:val="af1"/>
    <w:uiPriority w:val="99"/>
    <w:rsid w:val="003065D4"/>
  </w:style>
  <w:style w:type="numbering" w:customStyle="1" w:styleId="StyleOutlinenumbered">
    <w:name w:val="Style Outline numbered"/>
    <w:rsid w:val="003065D4"/>
    <w:pPr>
      <w:numPr>
        <w:numId w:val="36"/>
      </w:numPr>
    </w:pPr>
  </w:style>
  <w:style w:type="numbering" w:customStyle="1" w:styleId="ListBulleted0">
    <w:name w:val="List_Bulleted"/>
    <w:rsid w:val="003065D4"/>
    <w:pPr>
      <w:numPr>
        <w:numId w:val="39"/>
      </w:numPr>
    </w:pPr>
  </w:style>
  <w:style w:type="numbering" w:customStyle="1" w:styleId="a9">
    <w:name w:val="Список второго уровня"/>
    <w:rsid w:val="003065D4"/>
    <w:pPr>
      <w:numPr>
        <w:numId w:val="41"/>
      </w:numPr>
    </w:pPr>
  </w:style>
  <w:style w:type="character" w:customStyle="1" w:styleId="iceouttxt7">
    <w:name w:val="iceouttxt7"/>
    <w:basedOn w:val="af1"/>
    <w:rsid w:val="003065D4"/>
  </w:style>
  <w:style w:type="character" w:customStyle="1" w:styleId="phBulletChar">
    <w:name w:val="ph_Bullet Char"/>
    <w:uiPriority w:val="99"/>
    <w:locked/>
    <w:rsid w:val="003065D4"/>
    <w:rPr>
      <w:sz w:val="24"/>
      <w:szCs w:val="24"/>
      <w:lang w:val="ru-RU" w:eastAsia="ru-RU"/>
    </w:rPr>
  </w:style>
  <w:style w:type="character" w:customStyle="1" w:styleId="affffffffb">
    <w:name w:val="Коментарий к шаблону"/>
    <w:uiPriority w:val="99"/>
    <w:rsid w:val="006575A4"/>
    <w:rPr>
      <w:i/>
      <w:color w:val="0070C0"/>
    </w:rPr>
  </w:style>
  <w:style w:type="paragraph" w:customStyle="1" w:styleId="affffffffc">
    <w:name w:val="Титул"/>
    <w:basedOn w:val="af"/>
    <w:rsid w:val="003065D4"/>
    <w:pPr>
      <w:widowControl w:val="0"/>
      <w:spacing w:line="240" w:lineRule="atLeast"/>
      <w:jc w:val="center"/>
    </w:pPr>
    <w:rPr>
      <w:b/>
      <w:bCs/>
      <w:sz w:val="28"/>
      <w:szCs w:val="20"/>
      <w:lang w:val="en-US"/>
    </w:rPr>
  </w:style>
  <w:style w:type="paragraph" w:customStyle="1" w:styleId="affffffffd">
    <w:name w:val="Заголовок_Оглавления"/>
    <w:basedOn w:val="af"/>
    <w:next w:val="18"/>
    <w:rsid w:val="006575A4"/>
    <w:pPr>
      <w:spacing w:after="200"/>
      <w:ind w:firstLine="432"/>
      <w:jc w:val="center"/>
    </w:pPr>
    <w:rPr>
      <w:rFonts w:ascii="Times New Roman Bold" w:eastAsia="Calibri" w:hAnsi="Times New Roman Bold"/>
      <w:b/>
      <w:caps/>
      <w:sz w:val="28"/>
      <w:szCs w:val="22"/>
    </w:rPr>
  </w:style>
  <w:style w:type="paragraph" w:customStyle="1" w:styleId="a2">
    <w:name w:val="_номер"/>
    <w:basedOn w:val="affffffff5"/>
    <w:rsid w:val="003065D4"/>
    <w:pPr>
      <w:numPr>
        <w:numId w:val="45"/>
      </w:numPr>
      <w:tabs>
        <w:tab w:val="clear" w:pos="1170"/>
        <w:tab w:val="num" w:pos="360"/>
        <w:tab w:val="num" w:pos="1440"/>
      </w:tabs>
      <w:ind w:left="0" w:firstLine="720"/>
    </w:pPr>
  </w:style>
  <w:style w:type="paragraph" w:customStyle="1" w:styleId="a3">
    <w:name w:val="Перечис_ненумер"/>
    <w:basedOn w:val="ae"/>
    <w:rsid w:val="006575A4"/>
    <w:pPr>
      <w:numPr>
        <w:numId w:val="48"/>
      </w:numPr>
    </w:pPr>
  </w:style>
  <w:style w:type="paragraph" w:customStyle="1" w:styleId="B">
    <w:name w:val="Нумерован многоур список_B"/>
    <w:basedOn w:val="a8"/>
    <w:rsid w:val="006575A4"/>
    <w:pPr>
      <w:numPr>
        <w:numId w:val="49"/>
      </w:numPr>
    </w:pPr>
    <w:rPr>
      <w:b/>
    </w:rPr>
  </w:style>
  <w:style w:type="paragraph" w:customStyle="1" w:styleId="ab">
    <w:name w:val="Перечисление_нумерованное"/>
    <w:basedOn w:val="ae"/>
    <w:rsid w:val="006575A4"/>
    <w:pPr>
      <w:numPr>
        <w:numId w:val="50"/>
      </w:numPr>
    </w:pPr>
  </w:style>
  <w:style w:type="paragraph" w:customStyle="1" w:styleId="ac">
    <w:name w:val="Перечисление_)"/>
    <w:basedOn w:val="ae"/>
    <w:rsid w:val="006575A4"/>
    <w:pPr>
      <w:numPr>
        <w:numId w:val="51"/>
      </w:numPr>
    </w:pPr>
  </w:style>
  <w:style w:type="character" w:styleId="affffffffe">
    <w:name w:val="Subtle Emphasis"/>
    <w:uiPriority w:val="19"/>
    <w:rsid w:val="006575A4"/>
    <w:rPr>
      <w:i/>
      <w:iCs/>
      <w:color w:val="808080"/>
    </w:rPr>
  </w:style>
  <w:style w:type="paragraph" w:customStyle="1" w:styleId="afffffffff">
    <w:name w:val="Стиль_ненумер перечисление"/>
    <w:basedOn w:val="ae"/>
    <w:rsid w:val="006575A4"/>
    <w:pPr>
      <w:numPr>
        <w:numId w:val="0"/>
      </w:numPr>
    </w:pPr>
  </w:style>
  <w:style w:type="character" w:customStyle="1" w:styleId="hidden">
    <w:name w:val="hidden"/>
    <w:basedOn w:val="af1"/>
    <w:rsid w:val="00E16E64"/>
  </w:style>
  <w:style w:type="character" w:customStyle="1" w:styleId="apple-converted-space">
    <w:name w:val="apple-converted-space"/>
    <w:basedOn w:val="af1"/>
    <w:rsid w:val="00E16E64"/>
  </w:style>
  <w:style w:type="character" w:customStyle="1" w:styleId="DocNormal0">
    <w:name w:val="Doc_Normal Знак"/>
    <w:link w:val="DocNormal"/>
    <w:rsid w:val="001954D0"/>
    <w:rPr>
      <w:sz w:val="24"/>
    </w:rPr>
  </w:style>
  <w:style w:type="character" w:customStyle="1" w:styleId="w">
    <w:name w:val="w"/>
    <w:basedOn w:val="af1"/>
    <w:rsid w:val="007C0399"/>
  </w:style>
  <w:style w:type="character" w:customStyle="1" w:styleId="afffe">
    <w:name w:val="Абзац списка Знак"/>
    <w:link w:val="afffd"/>
    <w:uiPriority w:val="34"/>
    <w:locked/>
    <w:rsid w:val="00BC6A66"/>
    <w:rPr>
      <w:rFonts w:eastAsia="Calibri"/>
      <w:sz w:val="24"/>
      <w:szCs w:val="24"/>
    </w:rPr>
  </w:style>
  <w:style w:type="character" w:customStyle="1" w:styleId="u-headernavbar-brand-text">
    <w:name w:val="u-header__navbar-brand-text"/>
    <w:basedOn w:val="af1"/>
    <w:rsid w:val="00783A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6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4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91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4.png"/><Relationship Id="rId191" Type="http://schemas.openxmlformats.org/officeDocument/2006/relationships/image" Target="media/image184.png"/><Relationship Id="rId205" Type="http://schemas.openxmlformats.org/officeDocument/2006/relationships/image" Target="media/image194.png"/><Relationship Id="rId226" Type="http://schemas.openxmlformats.org/officeDocument/2006/relationships/image" Target="media/image215.png"/><Relationship Id="rId247" Type="http://schemas.openxmlformats.org/officeDocument/2006/relationships/footer" Target="footer2.xml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4.png"/><Relationship Id="rId5" Type="http://schemas.openxmlformats.org/officeDocument/2006/relationships/webSettings" Target="webSettings.xml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81" Type="http://schemas.openxmlformats.org/officeDocument/2006/relationships/image" Target="media/image174.png"/><Relationship Id="rId216" Type="http://schemas.openxmlformats.org/officeDocument/2006/relationships/image" Target="media/image205.png"/><Relationship Id="rId237" Type="http://schemas.openxmlformats.org/officeDocument/2006/relationships/image" Target="media/image226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39" Type="http://schemas.openxmlformats.org/officeDocument/2006/relationships/image" Target="media/image134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71" Type="http://schemas.openxmlformats.org/officeDocument/2006/relationships/image" Target="media/image165.png"/><Relationship Id="rId192" Type="http://schemas.openxmlformats.org/officeDocument/2006/relationships/image" Target="media/image185.png"/><Relationship Id="rId206" Type="http://schemas.openxmlformats.org/officeDocument/2006/relationships/image" Target="media/image195.png"/><Relationship Id="rId227" Type="http://schemas.openxmlformats.org/officeDocument/2006/relationships/image" Target="media/image216.png"/><Relationship Id="rId248" Type="http://schemas.openxmlformats.org/officeDocument/2006/relationships/fontTable" Target="fontTable.xml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3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61" Type="http://schemas.openxmlformats.org/officeDocument/2006/relationships/image" Target="media/image156.png"/><Relationship Id="rId182" Type="http://schemas.openxmlformats.org/officeDocument/2006/relationships/image" Target="media/image175.png"/><Relationship Id="rId217" Type="http://schemas.openxmlformats.org/officeDocument/2006/relationships/image" Target="media/image206.png"/><Relationship Id="rId6" Type="http://schemas.openxmlformats.org/officeDocument/2006/relationships/footnotes" Target="footnotes.xml"/><Relationship Id="rId238" Type="http://schemas.openxmlformats.org/officeDocument/2006/relationships/image" Target="media/image227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51" Type="http://schemas.openxmlformats.org/officeDocument/2006/relationships/image" Target="media/image146.png"/><Relationship Id="rId172" Type="http://schemas.openxmlformats.org/officeDocument/2006/relationships/image" Target="media/image166.png"/><Relationship Id="rId193" Type="http://schemas.openxmlformats.org/officeDocument/2006/relationships/hyperlink" Target="http://172.21.34.9:5050" TargetMode="External"/><Relationship Id="rId207" Type="http://schemas.openxmlformats.org/officeDocument/2006/relationships/image" Target="media/image196.png"/><Relationship Id="rId228" Type="http://schemas.openxmlformats.org/officeDocument/2006/relationships/image" Target="media/image217.png"/><Relationship Id="rId249" Type="http://schemas.openxmlformats.org/officeDocument/2006/relationships/glossaryDocument" Target="glossary/document.xml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141" Type="http://schemas.openxmlformats.org/officeDocument/2006/relationships/image" Target="media/image136.png"/><Relationship Id="rId7" Type="http://schemas.openxmlformats.org/officeDocument/2006/relationships/endnotes" Target="endnotes.xml"/><Relationship Id="rId162" Type="http://schemas.openxmlformats.org/officeDocument/2006/relationships/image" Target="media/image157.png"/><Relationship Id="rId183" Type="http://schemas.openxmlformats.org/officeDocument/2006/relationships/image" Target="media/image176.png"/><Relationship Id="rId218" Type="http://schemas.openxmlformats.org/officeDocument/2006/relationships/image" Target="media/image207.png"/><Relationship Id="rId239" Type="http://schemas.openxmlformats.org/officeDocument/2006/relationships/image" Target="media/image228.png"/><Relationship Id="rId250" Type="http://schemas.openxmlformats.org/officeDocument/2006/relationships/theme" Target="theme/theme1.xml"/><Relationship Id="rId24" Type="http://schemas.openxmlformats.org/officeDocument/2006/relationships/image" Target="media/image19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31" Type="http://schemas.openxmlformats.org/officeDocument/2006/relationships/image" Target="media/image126.png"/><Relationship Id="rId152" Type="http://schemas.openxmlformats.org/officeDocument/2006/relationships/image" Target="media/image147.png"/><Relationship Id="rId173" Type="http://schemas.openxmlformats.org/officeDocument/2006/relationships/image" Target="media/image167.png"/><Relationship Id="rId194" Type="http://schemas.openxmlformats.org/officeDocument/2006/relationships/image" Target="media/image186.png"/><Relationship Id="rId208" Type="http://schemas.openxmlformats.org/officeDocument/2006/relationships/image" Target="media/image197.png"/><Relationship Id="rId229" Type="http://schemas.openxmlformats.org/officeDocument/2006/relationships/image" Target="media/image218.png"/><Relationship Id="rId240" Type="http://schemas.openxmlformats.org/officeDocument/2006/relationships/image" Target="media/image229.png"/><Relationship Id="rId14" Type="http://schemas.openxmlformats.org/officeDocument/2006/relationships/image" Target="media/image9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8" Type="http://schemas.openxmlformats.org/officeDocument/2006/relationships/header" Target="header1.xml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7.png"/><Relationship Id="rId219" Type="http://schemas.openxmlformats.org/officeDocument/2006/relationships/image" Target="media/image208.png"/><Relationship Id="rId230" Type="http://schemas.openxmlformats.org/officeDocument/2006/relationships/image" Target="media/image219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8.png"/><Relationship Id="rId195" Type="http://schemas.openxmlformats.org/officeDocument/2006/relationships/image" Target="media/image187.png"/><Relationship Id="rId209" Type="http://schemas.openxmlformats.org/officeDocument/2006/relationships/image" Target="media/image198.png"/><Relationship Id="rId220" Type="http://schemas.openxmlformats.org/officeDocument/2006/relationships/image" Target="media/image209.png"/><Relationship Id="rId241" Type="http://schemas.openxmlformats.org/officeDocument/2006/relationships/image" Target="media/image230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78" Type="http://schemas.openxmlformats.org/officeDocument/2006/relationships/image" Target="media/image73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64" Type="http://schemas.openxmlformats.org/officeDocument/2006/relationships/image" Target="media/image159.png"/><Relationship Id="rId185" Type="http://schemas.openxmlformats.org/officeDocument/2006/relationships/image" Target="media/image17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image" Target="media/image5.png"/><Relationship Id="rId210" Type="http://schemas.openxmlformats.org/officeDocument/2006/relationships/image" Target="media/image199.png"/><Relationship Id="rId215" Type="http://schemas.openxmlformats.org/officeDocument/2006/relationships/image" Target="media/image204.png"/><Relationship Id="rId236" Type="http://schemas.openxmlformats.org/officeDocument/2006/relationships/image" Target="media/image225.png"/><Relationship Id="rId26" Type="http://schemas.openxmlformats.org/officeDocument/2006/relationships/image" Target="media/image21.png"/><Relationship Id="rId231" Type="http://schemas.openxmlformats.org/officeDocument/2006/relationships/image" Target="media/image220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69.png"/><Relationship Id="rId196" Type="http://schemas.openxmlformats.org/officeDocument/2006/relationships/image" Target="media/image188.png"/><Relationship Id="rId200" Type="http://schemas.openxmlformats.org/officeDocument/2006/relationships/image" Target="media/image190.png"/><Relationship Id="rId16" Type="http://schemas.openxmlformats.org/officeDocument/2006/relationships/image" Target="media/image11.png"/><Relationship Id="rId221" Type="http://schemas.openxmlformats.org/officeDocument/2006/relationships/image" Target="media/image210.png"/><Relationship Id="rId242" Type="http://schemas.openxmlformats.org/officeDocument/2006/relationships/image" Target="media/image231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79.png"/><Relationship Id="rId211" Type="http://schemas.openxmlformats.org/officeDocument/2006/relationships/image" Target="media/image200.png"/><Relationship Id="rId232" Type="http://schemas.openxmlformats.org/officeDocument/2006/relationships/image" Target="media/image221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0.png"/><Relationship Id="rId197" Type="http://schemas.openxmlformats.org/officeDocument/2006/relationships/image" Target="media/image2.png"/><Relationship Id="rId201" Type="http://schemas.openxmlformats.org/officeDocument/2006/relationships/image" Target="media/image4.png"/><Relationship Id="rId222" Type="http://schemas.openxmlformats.org/officeDocument/2006/relationships/image" Target="media/image211.png"/><Relationship Id="rId243" Type="http://schemas.openxmlformats.org/officeDocument/2006/relationships/image" Target="media/image232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0.png"/><Relationship Id="rId1" Type="http://schemas.openxmlformats.org/officeDocument/2006/relationships/customXml" Target="../customXml/item1.xml"/><Relationship Id="rId212" Type="http://schemas.openxmlformats.org/officeDocument/2006/relationships/image" Target="media/image201.png"/><Relationship Id="rId233" Type="http://schemas.openxmlformats.org/officeDocument/2006/relationships/image" Target="media/image222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1.png"/><Relationship Id="rId198" Type="http://schemas.openxmlformats.org/officeDocument/2006/relationships/image" Target="media/image3.png"/><Relationship Id="rId202" Type="http://schemas.openxmlformats.org/officeDocument/2006/relationships/image" Target="media/image191.png"/><Relationship Id="rId223" Type="http://schemas.openxmlformats.org/officeDocument/2006/relationships/image" Target="media/image212.png"/><Relationship Id="rId244" Type="http://schemas.openxmlformats.org/officeDocument/2006/relationships/image" Target="media/image233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hyperlink" Target="https://www.diagrams.net/index.html" TargetMode="External"/><Relationship Id="rId188" Type="http://schemas.openxmlformats.org/officeDocument/2006/relationships/image" Target="media/image181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2.png"/><Relationship Id="rId234" Type="http://schemas.openxmlformats.org/officeDocument/2006/relationships/image" Target="media/image223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40" Type="http://schemas.openxmlformats.org/officeDocument/2006/relationships/image" Target="media/image35.png"/><Relationship Id="rId115" Type="http://schemas.openxmlformats.org/officeDocument/2006/relationships/image" Target="media/image110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189.png"/><Relationship Id="rId203" Type="http://schemas.openxmlformats.org/officeDocument/2006/relationships/image" Target="media/image192.png"/><Relationship Id="rId19" Type="http://schemas.openxmlformats.org/officeDocument/2006/relationships/image" Target="media/image14.png"/><Relationship Id="rId224" Type="http://schemas.openxmlformats.org/officeDocument/2006/relationships/image" Target="media/image213.png"/><Relationship Id="rId245" Type="http://schemas.openxmlformats.org/officeDocument/2006/relationships/image" Target="media/image234.png"/><Relationship Id="rId30" Type="http://schemas.openxmlformats.org/officeDocument/2006/relationships/image" Target="media/image2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2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189" Type="http://schemas.openxmlformats.org/officeDocument/2006/relationships/image" Target="media/image182.png"/><Relationship Id="rId3" Type="http://schemas.openxmlformats.org/officeDocument/2006/relationships/styles" Target="styles.xml"/><Relationship Id="rId214" Type="http://schemas.openxmlformats.org/officeDocument/2006/relationships/image" Target="media/image203.png"/><Relationship Id="rId235" Type="http://schemas.openxmlformats.org/officeDocument/2006/relationships/image" Target="media/image224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179" Type="http://schemas.openxmlformats.org/officeDocument/2006/relationships/image" Target="media/image173.png"/><Relationship Id="rId190" Type="http://schemas.openxmlformats.org/officeDocument/2006/relationships/image" Target="media/image183.png"/><Relationship Id="rId204" Type="http://schemas.openxmlformats.org/officeDocument/2006/relationships/image" Target="media/image193.png"/><Relationship Id="rId225" Type="http://schemas.openxmlformats.org/officeDocument/2006/relationships/image" Target="media/image214.png"/><Relationship Id="rId246" Type="http://schemas.openxmlformats.org/officeDocument/2006/relationships/header" Target="header3.xml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header" Target="header2.xml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169" Type="http://schemas.openxmlformats.org/officeDocument/2006/relationships/image" Target="media/image163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DA8AACD634F47488DC94BE3E85B51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FA4B33-6243-4508-8330-68C38E4E9E1D}"/>
      </w:docPartPr>
      <w:docPartBody>
        <w:p w:rsidR="00B76E98" w:rsidRDefault="00B76E98" w:rsidP="00B76E98">
          <w:pPr>
            <w:pStyle w:val="EDA8AACD634F47488DC94BE3E85B5116"/>
          </w:pPr>
          <w:r w:rsidRPr="001C4EC1">
            <w:rPr>
              <w:rStyle w:val="a3"/>
            </w:rPr>
            <w:t>[Категория]</w:t>
          </w:r>
        </w:p>
      </w:docPartBody>
    </w:docPart>
    <w:docPart>
      <w:docPartPr>
        <w:name w:val="0BB2153C3E954837964DCEF4088C87C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677A5F-BFAB-411B-A519-0325710EB6AD}"/>
      </w:docPartPr>
      <w:docPartBody>
        <w:p w:rsidR="00B76E98" w:rsidRDefault="00B76E98">
          <w:r w:rsidRPr="001C4EC1">
            <w:rPr>
              <w:rStyle w:val="a3"/>
            </w:rPr>
            <w:t>[Название]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E98"/>
    <w:rsid w:val="000469E9"/>
    <w:rsid w:val="00095509"/>
    <w:rsid w:val="001C2FFA"/>
    <w:rsid w:val="001D420D"/>
    <w:rsid w:val="0020462B"/>
    <w:rsid w:val="00233749"/>
    <w:rsid w:val="00264E2F"/>
    <w:rsid w:val="00292293"/>
    <w:rsid w:val="00297C04"/>
    <w:rsid w:val="002A1CD8"/>
    <w:rsid w:val="002E4B07"/>
    <w:rsid w:val="00305B63"/>
    <w:rsid w:val="0037685B"/>
    <w:rsid w:val="00391C7A"/>
    <w:rsid w:val="00432AE6"/>
    <w:rsid w:val="00465D6F"/>
    <w:rsid w:val="00486D9C"/>
    <w:rsid w:val="00580DA3"/>
    <w:rsid w:val="005A0284"/>
    <w:rsid w:val="005A2306"/>
    <w:rsid w:val="005C5F88"/>
    <w:rsid w:val="00657045"/>
    <w:rsid w:val="006673AD"/>
    <w:rsid w:val="00685A4B"/>
    <w:rsid w:val="006C13D4"/>
    <w:rsid w:val="006D257A"/>
    <w:rsid w:val="007778F4"/>
    <w:rsid w:val="007B1EDE"/>
    <w:rsid w:val="007E19EB"/>
    <w:rsid w:val="0081139B"/>
    <w:rsid w:val="009120B9"/>
    <w:rsid w:val="00951BC0"/>
    <w:rsid w:val="00983105"/>
    <w:rsid w:val="0099580F"/>
    <w:rsid w:val="009975BB"/>
    <w:rsid w:val="009C7158"/>
    <w:rsid w:val="009D0AD9"/>
    <w:rsid w:val="00A94482"/>
    <w:rsid w:val="00AA6CD4"/>
    <w:rsid w:val="00AB5039"/>
    <w:rsid w:val="00B372F5"/>
    <w:rsid w:val="00B76E98"/>
    <w:rsid w:val="00B95C79"/>
    <w:rsid w:val="00BB291D"/>
    <w:rsid w:val="00C02EDE"/>
    <w:rsid w:val="00C15A23"/>
    <w:rsid w:val="00C2154E"/>
    <w:rsid w:val="00C9302B"/>
    <w:rsid w:val="00C975A0"/>
    <w:rsid w:val="00D317B2"/>
    <w:rsid w:val="00D87C81"/>
    <w:rsid w:val="00D976AE"/>
    <w:rsid w:val="00DE3206"/>
    <w:rsid w:val="00DE7F77"/>
    <w:rsid w:val="00E4227A"/>
    <w:rsid w:val="00E74ECA"/>
    <w:rsid w:val="00EA3994"/>
    <w:rsid w:val="00F24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76E98"/>
    <w:rPr>
      <w:color w:val="808080"/>
    </w:rPr>
  </w:style>
  <w:style w:type="paragraph" w:customStyle="1" w:styleId="EDA8AACD634F47488DC94BE3E85B5116">
    <w:name w:val="EDA8AACD634F47488DC94BE3E85B5116"/>
    <w:rsid w:val="00B76E98"/>
  </w:style>
  <w:style w:type="paragraph" w:customStyle="1" w:styleId="DE9A43D2EB6F437DB6A42E2C60880A49">
    <w:name w:val="DE9A43D2EB6F437DB6A42E2C60880A49"/>
    <w:rsid w:val="00B76E98"/>
  </w:style>
  <w:style w:type="paragraph" w:customStyle="1" w:styleId="EA1565A3FBBB4AE29FFD9CA9D1B8AFCA">
    <w:name w:val="EA1565A3FBBB4AE29FFD9CA9D1B8AFCA"/>
    <w:rsid w:val="00B76E98"/>
  </w:style>
  <w:style w:type="paragraph" w:customStyle="1" w:styleId="67F8966394A94FF8890D9DE311B26233">
    <w:name w:val="67F8966394A94FF8890D9DE311B26233"/>
    <w:rsid w:val="00B76E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4E0DA2-EDD0-4081-84AC-782674BBA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54672</TotalTime>
  <Pages>9</Pages>
  <Words>10109</Words>
  <Characters>57627</Characters>
  <Application>Microsoft Office Word</Application>
  <DocSecurity>0</DocSecurity>
  <Lines>480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Контроль систем безопасности</vt:lpstr>
    </vt:vector>
  </TitlesOfParts>
  <Company/>
  <LinksUpToDate>false</LinksUpToDate>
  <CharactersWithSpaces>67601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Контроль систем безопасности</dc:title>
  <dc:subject>ПС Веб</dc:subject>
  <dc:creator>Александр Скубченко;Александра Антонова</dc:creator>
  <cp:keywords/>
  <dc:description/>
  <cp:lastModifiedBy>Александра Антонова</cp:lastModifiedBy>
  <cp:revision>579</cp:revision>
  <cp:lastPrinted>2012-08-02T11:07:00Z</cp:lastPrinted>
  <dcterms:created xsi:type="dcterms:W3CDTF">2011-11-16T07:18:00Z</dcterms:created>
  <dcterms:modified xsi:type="dcterms:W3CDTF">2022-03-24T14:39:00Z</dcterms:modified>
  <cp:category>Руководство пользователя - администратора</cp:category>
</cp:coreProperties>
</file>